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72" w:rsidRPr="00C26F72" w:rsidRDefault="00C26F72" w:rsidP="00C26F72">
      <w:pPr>
        <w:pBdr>
          <w:top w:val="thinThickSmallGap" w:sz="24" w:space="1" w:color="auto"/>
          <w:left w:val="thinThickSmallGap" w:sz="24" w:space="0" w:color="auto"/>
          <w:bottom w:val="thinThickSmallGap" w:sz="24" w:space="0" w:color="auto"/>
          <w:right w:val="thinThickSmallGap" w:sz="24" w:space="4" w:color="auto"/>
        </w:pBdr>
        <w:jc w:val="center"/>
        <w:rPr>
          <w:rFonts w:cstheme="minorHAnsi"/>
          <w:b/>
          <w:color w:val="000000"/>
          <w:sz w:val="34"/>
        </w:rPr>
      </w:pPr>
      <w:proofErr w:type="spellStart"/>
      <w:r w:rsidRPr="00C26F72">
        <w:rPr>
          <w:rFonts w:cstheme="minorHAnsi"/>
          <w:b/>
          <w:color w:val="000000"/>
          <w:sz w:val="34"/>
        </w:rPr>
        <w:t>Manab</w:t>
      </w:r>
      <w:proofErr w:type="spellEnd"/>
      <w:r w:rsidRPr="00C26F72">
        <w:rPr>
          <w:rFonts w:cstheme="minorHAnsi"/>
          <w:b/>
          <w:color w:val="000000"/>
          <w:sz w:val="34"/>
        </w:rPr>
        <w:t xml:space="preserve"> </w:t>
      </w:r>
      <w:proofErr w:type="spellStart"/>
      <w:r w:rsidRPr="00C26F72">
        <w:rPr>
          <w:rFonts w:cstheme="minorHAnsi"/>
          <w:b/>
          <w:color w:val="000000"/>
          <w:sz w:val="34"/>
        </w:rPr>
        <w:t>Mukti</w:t>
      </w:r>
      <w:proofErr w:type="spellEnd"/>
      <w:r w:rsidRPr="00C26F72">
        <w:rPr>
          <w:rFonts w:cstheme="minorHAnsi"/>
          <w:b/>
          <w:color w:val="000000"/>
          <w:sz w:val="34"/>
        </w:rPr>
        <w:t xml:space="preserve"> </w:t>
      </w:r>
      <w:proofErr w:type="spellStart"/>
      <w:r w:rsidRPr="00C26F72">
        <w:rPr>
          <w:rFonts w:cstheme="minorHAnsi"/>
          <w:b/>
          <w:color w:val="000000"/>
          <w:sz w:val="34"/>
        </w:rPr>
        <w:t>Sangstha</w:t>
      </w:r>
      <w:proofErr w:type="spellEnd"/>
      <w:r w:rsidRPr="00C26F72">
        <w:rPr>
          <w:rFonts w:cstheme="minorHAnsi"/>
          <w:b/>
          <w:color w:val="000000"/>
          <w:sz w:val="34"/>
        </w:rPr>
        <w:t xml:space="preserve"> (MMS)</w:t>
      </w:r>
    </w:p>
    <w:p w:rsidR="00C26F72" w:rsidRPr="00C26F72" w:rsidRDefault="00C26F72" w:rsidP="00C26F72">
      <w:pPr>
        <w:pBdr>
          <w:top w:val="thinThickSmallGap" w:sz="24" w:space="1" w:color="auto"/>
          <w:left w:val="thinThickSmallGap" w:sz="24" w:space="0" w:color="auto"/>
          <w:bottom w:val="thinThickSmallGap" w:sz="24" w:space="0" w:color="auto"/>
          <w:right w:val="thinThickSmallGap" w:sz="24" w:space="4" w:color="auto"/>
        </w:pBdr>
        <w:shd w:val="clear" w:color="auto" w:fill="FFFFFF"/>
        <w:jc w:val="center"/>
        <w:rPr>
          <w:rFonts w:cstheme="minorHAnsi"/>
          <w:b/>
          <w:color w:val="000000"/>
          <w:sz w:val="34"/>
        </w:rPr>
      </w:pPr>
      <w:r w:rsidRPr="00C26F72">
        <w:rPr>
          <w:rFonts w:cstheme="minorHAnsi"/>
          <w:b/>
          <w:color w:val="000000"/>
          <w:sz w:val="34"/>
        </w:rPr>
        <w:t xml:space="preserve"> Period: </w:t>
      </w:r>
      <w:r w:rsidRPr="00C26F72">
        <w:rPr>
          <w:rFonts w:cstheme="minorHAnsi"/>
          <w:b/>
          <w:bCs/>
          <w:color w:val="000000"/>
          <w:sz w:val="34"/>
        </w:rPr>
        <w:t>July</w:t>
      </w:r>
      <w:r w:rsidRPr="00C26F72">
        <w:rPr>
          <w:rFonts w:cstheme="minorHAnsi"/>
          <w:b/>
          <w:bCs/>
          <w:color w:val="000000"/>
          <w:sz w:val="34"/>
          <w:shd w:val="clear" w:color="auto" w:fill="FFFFFF"/>
        </w:rPr>
        <w:t xml:space="preserve"> 12-16, 2017                                   </w:t>
      </w:r>
      <w:r w:rsidRPr="00C26F72">
        <w:rPr>
          <w:rFonts w:cstheme="minorHAnsi"/>
          <w:b/>
          <w:color w:val="000000"/>
          <w:sz w:val="34"/>
          <w:shd w:val="clear" w:color="auto" w:fill="FFFFFF"/>
        </w:rPr>
        <w:t xml:space="preserve">  </w:t>
      </w:r>
      <w:r w:rsidRPr="00C26F72">
        <w:rPr>
          <w:rFonts w:cstheme="minorHAnsi"/>
          <w:b/>
          <w:color w:val="FF0000"/>
          <w:sz w:val="34"/>
          <w:shd w:val="clear" w:color="auto" w:fill="FFFFFF"/>
        </w:rPr>
        <w:t>MMS Flood SitRep-04</w:t>
      </w:r>
    </w:p>
    <w:p w:rsidR="00C26F72" w:rsidRPr="00C26F72" w:rsidRDefault="00C26F72" w:rsidP="00C26F72">
      <w:pPr>
        <w:shd w:val="clear" w:color="auto" w:fill="FFFFFF"/>
        <w:jc w:val="both"/>
        <w:rPr>
          <w:rFonts w:cstheme="minorHAnsi"/>
          <w:b/>
          <w:color w:val="E36C0A"/>
        </w:rPr>
      </w:pPr>
      <w:r w:rsidRPr="00C26F72">
        <w:rPr>
          <w:rFonts w:cstheme="minorHAnsi"/>
          <w:b/>
          <w:color w:val="E36C0A"/>
        </w:rPr>
        <w:t>============================================================================</w:t>
      </w:r>
    </w:p>
    <w:p w:rsidR="00C26F72" w:rsidRPr="00C26F72" w:rsidRDefault="00C26F72" w:rsidP="00C26F72">
      <w:pPr>
        <w:jc w:val="center"/>
        <w:rPr>
          <w:rFonts w:cstheme="minorHAnsi"/>
          <w:b/>
          <w:bCs/>
          <w:color w:val="FFFFFF"/>
        </w:rPr>
      </w:pPr>
      <w:r w:rsidRPr="00C26F72">
        <w:rPr>
          <w:rFonts w:cstheme="minorHAnsi"/>
          <w:b/>
          <w:bCs/>
          <w:color w:val="FFFFFF"/>
          <w:sz w:val="34"/>
          <w:highlight w:val="darkGreen"/>
        </w:rPr>
        <w:t>Flood and River bank Erosion- 2017</w:t>
      </w:r>
    </w:p>
    <w:p w:rsidR="00C26F72" w:rsidRPr="00C26F72" w:rsidRDefault="00C26F72" w:rsidP="00C26F72">
      <w:pPr>
        <w:jc w:val="center"/>
        <w:rPr>
          <w:rFonts w:cstheme="minorHAnsi"/>
          <w:b/>
          <w:bCs/>
          <w:iCs/>
        </w:rPr>
      </w:pPr>
      <w:r w:rsidRPr="00C26F72">
        <w:rPr>
          <w:rFonts w:cstheme="minorHAnsi"/>
          <w:b/>
          <w:bCs/>
          <w:iCs/>
        </w:rPr>
        <w:t>Date:  17.07.2017</w:t>
      </w:r>
    </w:p>
    <w:p w:rsidR="00051247" w:rsidRPr="00C26F72" w:rsidRDefault="00BA4D01" w:rsidP="006A1E5B">
      <w:pPr>
        <w:jc w:val="both"/>
        <w:rPr>
          <w:rFonts w:cstheme="minorHAnsi"/>
        </w:rPr>
      </w:pPr>
      <w:proofErr w:type="gramStart"/>
      <w:r w:rsidRPr="00C26F72">
        <w:rPr>
          <w:rFonts w:cstheme="minorHAnsi"/>
          <w:b/>
          <w:color w:val="0070C0"/>
        </w:rPr>
        <w:t>Flood :</w:t>
      </w:r>
      <w:r w:rsidR="001340AE" w:rsidRPr="00C26F72">
        <w:rPr>
          <w:rFonts w:cstheme="minorHAnsi"/>
        </w:rPr>
        <w:t>Today</w:t>
      </w:r>
      <w:proofErr w:type="gramEnd"/>
      <w:r w:rsidR="001340AE" w:rsidRPr="00C26F72">
        <w:rPr>
          <w:rFonts w:cstheme="minorHAnsi"/>
        </w:rPr>
        <w:t xml:space="preserve"> in </w:t>
      </w:r>
      <w:proofErr w:type="spellStart"/>
      <w:r w:rsidR="001340AE" w:rsidRPr="00C26F72">
        <w:rPr>
          <w:rFonts w:cstheme="minorHAnsi"/>
        </w:rPr>
        <w:t>SirajgonjJamuna</w:t>
      </w:r>
      <w:proofErr w:type="spellEnd"/>
      <w:r w:rsidR="001340AE" w:rsidRPr="00C26F72">
        <w:rPr>
          <w:rFonts w:cstheme="minorHAnsi"/>
        </w:rPr>
        <w:t xml:space="preserve"> River is flowing 59centimeter above the danger level though</w:t>
      </w:r>
      <w:r w:rsidR="001340AE" w:rsidRPr="00C26F72">
        <w:rPr>
          <w:rFonts w:eastAsia="Times New Roman" w:cstheme="minorHAnsi"/>
        </w:rPr>
        <w:t>t</w:t>
      </w:r>
      <w:r w:rsidR="00FB76BB" w:rsidRPr="00C26F72">
        <w:rPr>
          <w:rFonts w:eastAsia="Times New Roman" w:cstheme="minorHAnsi"/>
        </w:rPr>
        <w:t>he overall flood situation improved.</w:t>
      </w:r>
      <w:r w:rsidR="001340AE" w:rsidRPr="00C26F72">
        <w:rPr>
          <w:rFonts w:eastAsia="Times New Roman" w:cstheme="minorHAnsi"/>
        </w:rPr>
        <w:t xml:space="preserve">  According to prediction of </w:t>
      </w:r>
      <w:proofErr w:type="spellStart"/>
      <w:r w:rsidR="001340AE" w:rsidRPr="00C26F72">
        <w:rPr>
          <w:rFonts w:eastAsia="Times New Roman" w:cstheme="minorHAnsi"/>
        </w:rPr>
        <w:t>ffwc</w:t>
      </w:r>
      <w:proofErr w:type="spellEnd"/>
      <w:r w:rsidR="001340AE" w:rsidRPr="00C26F72">
        <w:rPr>
          <w:rFonts w:eastAsia="Times New Roman" w:cstheme="minorHAnsi"/>
        </w:rPr>
        <w:t xml:space="preserve"> yesterday </w:t>
      </w:r>
      <w:proofErr w:type="spellStart"/>
      <w:r w:rsidR="001340AE" w:rsidRPr="00C26F72">
        <w:rPr>
          <w:rFonts w:eastAsia="Times New Roman" w:cstheme="minorHAnsi"/>
        </w:rPr>
        <w:t>Jamuna</w:t>
      </w:r>
      <w:proofErr w:type="spellEnd"/>
      <w:r w:rsidR="004F14C2" w:rsidRPr="00C26F72">
        <w:rPr>
          <w:rFonts w:eastAsia="Times New Roman" w:cstheme="minorHAnsi"/>
        </w:rPr>
        <w:t xml:space="preserve"> </w:t>
      </w:r>
      <w:r w:rsidR="00051247" w:rsidRPr="00C26F72">
        <w:rPr>
          <w:rFonts w:cstheme="minorHAnsi"/>
        </w:rPr>
        <w:t>water</w:t>
      </w:r>
      <w:r w:rsidR="001340AE" w:rsidRPr="00C26F72">
        <w:rPr>
          <w:rFonts w:cstheme="minorHAnsi"/>
        </w:rPr>
        <w:t xml:space="preserve"> </w:t>
      </w:r>
      <w:r w:rsidR="004F14C2" w:rsidRPr="00C26F72">
        <w:rPr>
          <w:rFonts w:cstheme="minorHAnsi"/>
        </w:rPr>
        <w:t xml:space="preserve">was </w:t>
      </w:r>
      <w:r w:rsidR="001340AE" w:rsidRPr="00C26F72">
        <w:rPr>
          <w:rFonts w:cstheme="minorHAnsi"/>
        </w:rPr>
        <w:t>flowing 74 centimeter above</w:t>
      </w:r>
      <w:r w:rsidR="006A1E5B" w:rsidRPr="00C26F72">
        <w:rPr>
          <w:rFonts w:cstheme="minorHAnsi"/>
        </w:rPr>
        <w:t xml:space="preserve"> the danger level</w:t>
      </w:r>
      <w:r w:rsidR="004F14C2" w:rsidRPr="00C26F72">
        <w:rPr>
          <w:rFonts w:cstheme="minorHAnsi"/>
        </w:rPr>
        <w:t xml:space="preserve"> </w:t>
      </w:r>
      <w:r w:rsidR="001340AE" w:rsidRPr="00C26F72">
        <w:rPr>
          <w:rFonts w:cstheme="minorHAnsi"/>
        </w:rPr>
        <w:t xml:space="preserve">and </w:t>
      </w:r>
      <w:r w:rsidR="001340AE" w:rsidRPr="00C26F72">
        <w:rPr>
          <w:rFonts w:cstheme="minorHAnsi"/>
          <w:b/>
          <w:u w:val="single"/>
        </w:rPr>
        <w:t>water might</w:t>
      </w:r>
      <w:r w:rsidR="008F2DC0" w:rsidRPr="00C26F72">
        <w:rPr>
          <w:rFonts w:cstheme="minorHAnsi"/>
          <w:b/>
          <w:u w:val="single"/>
        </w:rPr>
        <w:t xml:space="preserve"> diminish another 42 centimeter in </w:t>
      </w:r>
      <w:r w:rsidR="008F2DC0" w:rsidRPr="00C26F72">
        <w:rPr>
          <w:rFonts w:cstheme="minorHAnsi"/>
        </w:rPr>
        <w:t>n</w:t>
      </w:r>
      <w:r w:rsidR="008F2DC0" w:rsidRPr="00C26F72">
        <w:rPr>
          <w:rFonts w:cstheme="minorHAnsi"/>
          <w:b/>
          <w:u w:val="single"/>
        </w:rPr>
        <w:t>ext 72 hours</w:t>
      </w:r>
      <w:r w:rsidR="008F2DC0" w:rsidRPr="00C26F72">
        <w:rPr>
          <w:rFonts w:cstheme="minorHAnsi"/>
          <w:b/>
          <w:i/>
          <w:u w:val="single"/>
        </w:rPr>
        <w:t>.</w:t>
      </w:r>
      <w:r w:rsidR="004F14C2" w:rsidRPr="00C26F72">
        <w:rPr>
          <w:rFonts w:cstheme="minorHAnsi"/>
          <w:b/>
          <w:i/>
          <w:u w:val="single"/>
        </w:rPr>
        <w:t xml:space="preserve"> </w:t>
      </w:r>
      <w:r w:rsidR="008F2DC0" w:rsidRPr="00C26F72">
        <w:rPr>
          <w:rFonts w:cstheme="minorHAnsi"/>
        </w:rPr>
        <w:t xml:space="preserve">Mentionable that </w:t>
      </w:r>
      <w:proofErr w:type="spellStart"/>
      <w:r w:rsidR="00AF1096" w:rsidRPr="00C26F72">
        <w:rPr>
          <w:rFonts w:cstheme="minorHAnsi"/>
        </w:rPr>
        <w:t>Jamuna</w:t>
      </w:r>
      <w:proofErr w:type="spellEnd"/>
      <w:r w:rsidR="004F14C2" w:rsidRPr="00C26F72">
        <w:rPr>
          <w:rFonts w:cstheme="minorHAnsi"/>
        </w:rPr>
        <w:t xml:space="preserve"> </w:t>
      </w:r>
      <w:r w:rsidR="008F2DC0" w:rsidRPr="00C26F72">
        <w:rPr>
          <w:rFonts w:cstheme="minorHAnsi"/>
        </w:rPr>
        <w:t>water crossed the danger level since July’07 2017</w:t>
      </w:r>
      <w:r w:rsidR="00AF1096" w:rsidRPr="00C26F72">
        <w:rPr>
          <w:rFonts w:cstheme="minorHAnsi"/>
        </w:rPr>
        <w:t>.</w:t>
      </w:r>
    </w:p>
    <w:p w:rsidR="00AF1096" w:rsidRPr="00C26F72" w:rsidRDefault="00AF1096" w:rsidP="006A1E5B">
      <w:pPr>
        <w:jc w:val="both"/>
        <w:rPr>
          <w:rFonts w:cstheme="minorHAnsi"/>
          <w:b/>
          <w:color w:val="FF0000"/>
        </w:rPr>
      </w:pPr>
      <w:r w:rsidRPr="00C26F72">
        <w:rPr>
          <w:rFonts w:cstheme="minorHAnsi"/>
          <w:b/>
          <w:color w:val="FF0000"/>
        </w:rPr>
        <w:t>On the</w:t>
      </w:r>
      <w:r w:rsidR="007B0884" w:rsidRPr="00C26F72">
        <w:rPr>
          <w:rFonts w:cstheme="minorHAnsi"/>
          <w:b/>
          <w:color w:val="FF0000"/>
        </w:rPr>
        <w:t xml:space="preserve"> other hand, a portion of the flood protection embankment “</w:t>
      </w:r>
      <w:proofErr w:type="spellStart"/>
      <w:r w:rsidR="007B0884" w:rsidRPr="00C26F72">
        <w:rPr>
          <w:rFonts w:cstheme="minorHAnsi"/>
          <w:b/>
          <w:color w:val="FF0000"/>
        </w:rPr>
        <w:t>Bahuka</w:t>
      </w:r>
      <w:proofErr w:type="spellEnd"/>
      <w:r w:rsidR="007B0884" w:rsidRPr="00C26F72">
        <w:rPr>
          <w:rFonts w:cstheme="minorHAnsi"/>
          <w:b/>
          <w:color w:val="FF0000"/>
        </w:rPr>
        <w:t xml:space="preserve">” eroded under </w:t>
      </w:r>
      <w:proofErr w:type="spellStart"/>
      <w:r w:rsidR="007B0884" w:rsidRPr="00C26F72">
        <w:rPr>
          <w:rFonts w:cstheme="minorHAnsi"/>
          <w:b/>
          <w:color w:val="FF0000"/>
        </w:rPr>
        <w:t>Ratankandi</w:t>
      </w:r>
      <w:proofErr w:type="spellEnd"/>
      <w:r w:rsidR="007B0884" w:rsidRPr="00C26F72">
        <w:rPr>
          <w:rFonts w:cstheme="minorHAnsi"/>
          <w:b/>
          <w:color w:val="FF0000"/>
        </w:rPr>
        <w:t xml:space="preserve"> Union of </w:t>
      </w:r>
      <w:proofErr w:type="spellStart"/>
      <w:r w:rsidR="007B0884" w:rsidRPr="00C26F72">
        <w:rPr>
          <w:rFonts w:cstheme="minorHAnsi"/>
          <w:b/>
          <w:color w:val="FF0000"/>
        </w:rPr>
        <w:t>Sirajgonj</w:t>
      </w:r>
      <w:proofErr w:type="spellEnd"/>
      <w:r w:rsidR="004F14C2" w:rsidRPr="00C26F72">
        <w:rPr>
          <w:rFonts w:cstheme="minorHAnsi"/>
          <w:b/>
          <w:color w:val="FF0000"/>
        </w:rPr>
        <w:t xml:space="preserve"> </w:t>
      </w:r>
      <w:proofErr w:type="spellStart"/>
      <w:r w:rsidR="004F14C2" w:rsidRPr="00C26F72">
        <w:rPr>
          <w:rFonts w:cstheme="minorHAnsi"/>
          <w:b/>
          <w:color w:val="FF0000"/>
        </w:rPr>
        <w:t>S</w:t>
      </w:r>
      <w:r w:rsidR="007B0884" w:rsidRPr="00C26F72">
        <w:rPr>
          <w:rFonts w:cstheme="minorHAnsi"/>
          <w:b/>
          <w:color w:val="FF0000"/>
        </w:rPr>
        <w:t>adar</w:t>
      </w:r>
      <w:proofErr w:type="spellEnd"/>
      <w:r w:rsidR="004F14C2" w:rsidRPr="00C26F72">
        <w:rPr>
          <w:rFonts w:cstheme="minorHAnsi"/>
          <w:b/>
          <w:color w:val="FF0000"/>
        </w:rPr>
        <w:t xml:space="preserve"> </w:t>
      </w:r>
      <w:proofErr w:type="spellStart"/>
      <w:r w:rsidR="007B0884" w:rsidRPr="00C26F72">
        <w:rPr>
          <w:rFonts w:cstheme="minorHAnsi"/>
          <w:b/>
          <w:color w:val="FF0000"/>
        </w:rPr>
        <w:t>Upazill</w:t>
      </w:r>
      <w:proofErr w:type="spellEnd"/>
      <w:r w:rsidR="007B0884" w:rsidRPr="00C26F72">
        <w:rPr>
          <w:rFonts w:cstheme="minorHAnsi"/>
          <w:b/>
          <w:color w:val="FF0000"/>
        </w:rPr>
        <w:t xml:space="preserve">, </w:t>
      </w:r>
      <w:proofErr w:type="spellStart"/>
      <w:r w:rsidR="007B0884" w:rsidRPr="00C26F72">
        <w:rPr>
          <w:rFonts w:cstheme="minorHAnsi"/>
          <w:b/>
          <w:color w:val="FF0000"/>
        </w:rPr>
        <w:t>Sirajgonj</w:t>
      </w:r>
      <w:proofErr w:type="spellEnd"/>
      <w:r w:rsidR="007B0884" w:rsidRPr="00C26F72">
        <w:rPr>
          <w:rFonts w:cstheme="minorHAnsi"/>
          <w:b/>
          <w:color w:val="FF0000"/>
        </w:rPr>
        <w:t xml:space="preserve"> around 8.00 pm on July</w:t>
      </w:r>
      <w:r w:rsidR="004F14C2" w:rsidRPr="00C26F72">
        <w:rPr>
          <w:rFonts w:cstheme="minorHAnsi"/>
          <w:b/>
          <w:color w:val="FF0000"/>
        </w:rPr>
        <w:t xml:space="preserve"> </w:t>
      </w:r>
      <w:r w:rsidR="007B0884" w:rsidRPr="00C26F72">
        <w:rPr>
          <w:rFonts w:cstheme="minorHAnsi"/>
          <w:b/>
          <w:color w:val="FF0000"/>
        </w:rPr>
        <w:t>13</w:t>
      </w:r>
      <w:r w:rsidR="004F14C2" w:rsidRPr="00C26F72">
        <w:rPr>
          <w:rFonts w:cstheme="minorHAnsi"/>
          <w:b/>
          <w:color w:val="FF0000"/>
        </w:rPr>
        <w:t xml:space="preserve">th </w:t>
      </w:r>
      <w:r w:rsidR="007B0884" w:rsidRPr="00C26F72">
        <w:rPr>
          <w:rFonts w:cstheme="minorHAnsi"/>
          <w:b/>
          <w:color w:val="FF0000"/>
        </w:rPr>
        <w:t>201</w:t>
      </w:r>
      <w:r w:rsidR="004F14C2" w:rsidRPr="00C26F72">
        <w:rPr>
          <w:rFonts w:cstheme="minorHAnsi"/>
          <w:b/>
          <w:color w:val="FF0000"/>
        </w:rPr>
        <w:t>7,</w:t>
      </w:r>
      <w:r w:rsidR="00487389" w:rsidRPr="00C26F72">
        <w:rPr>
          <w:rFonts w:cstheme="minorHAnsi"/>
          <w:b/>
          <w:color w:val="FF0000"/>
        </w:rPr>
        <w:t xml:space="preserve"> 30 village</w:t>
      </w:r>
      <w:r w:rsidR="004F14C2" w:rsidRPr="00C26F72">
        <w:rPr>
          <w:rFonts w:cstheme="minorHAnsi"/>
          <w:b/>
          <w:color w:val="FF0000"/>
        </w:rPr>
        <w:t>s</w:t>
      </w:r>
      <w:r w:rsidR="00487389" w:rsidRPr="00C26F72">
        <w:rPr>
          <w:rFonts w:cstheme="minorHAnsi"/>
          <w:b/>
          <w:color w:val="FF0000"/>
        </w:rPr>
        <w:t xml:space="preserve"> went under water and community people could not shift. Water development board and Army men have been work</w:t>
      </w:r>
      <w:r w:rsidR="004F14C2" w:rsidRPr="00C26F72">
        <w:rPr>
          <w:rFonts w:cstheme="minorHAnsi"/>
          <w:b/>
          <w:color w:val="FF0000"/>
        </w:rPr>
        <w:t>ing</w:t>
      </w:r>
      <w:r w:rsidR="00487389" w:rsidRPr="00C26F72">
        <w:rPr>
          <w:rFonts w:cstheme="minorHAnsi"/>
          <w:b/>
          <w:color w:val="FF0000"/>
        </w:rPr>
        <w:t xml:space="preserve"> jointly to control the situation. They dumping sand bags and installing bamboo </w:t>
      </w:r>
      <w:r w:rsidR="007A59D4" w:rsidRPr="00C26F72">
        <w:rPr>
          <w:rFonts w:cstheme="minorHAnsi"/>
          <w:b/>
          <w:color w:val="FF0000"/>
        </w:rPr>
        <w:t xml:space="preserve">on closures and community people </w:t>
      </w:r>
      <w:r w:rsidR="004F14C2" w:rsidRPr="00C26F72">
        <w:rPr>
          <w:rFonts w:cstheme="minorHAnsi"/>
          <w:b/>
          <w:color w:val="FF0000"/>
        </w:rPr>
        <w:t xml:space="preserve">also </w:t>
      </w:r>
      <w:r w:rsidR="007A59D4" w:rsidRPr="00C26F72">
        <w:rPr>
          <w:rFonts w:cstheme="minorHAnsi"/>
          <w:b/>
          <w:color w:val="FF0000"/>
        </w:rPr>
        <w:t>help</w:t>
      </w:r>
      <w:r w:rsidR="004F14C2" w:rsidRPr="00C26F72">
        <w:rPr>
          <w:rFonts w:cstheme="minorHAnsi"/>
          <w:b/>
          <w:color w:val="FF0000"/>
        </w:rPr>
        <w:t>ed</w:t>
      </w:r>
      <w:r w:rsidR="007A59D4" w:rsidRPr="00C26F72">
        <w:rPr>
          <w:rFonts w:cstheme="minorHAnsi"/>
          <w:b/>
          <w:color w:val="FF0000"/>
        </w:rPr>
        <w:t xml:space="preserve"> them. According to Sirajgonj district authority – </w:t>
      </w:r>
      <w:r w:rsidR="009A57BB" w:rsidRPr="00C26F72">
        <w:rPr>
          <w:rFonts w:cstheme="minorHAnsi"/>
          <w:b/>
          <w:color w:val="FF0000"/>
        </w:rPr>
        <w:t>today the overall situation of “</w:t>
      </w:r>
      <w:proofErr w:type="spellStart"/>
      <w:r w:rsidR="009A57BB" w:rsidRPr="00C26F72">
        <w:rPr>
          <w:rFonts w:cstheme="minorHAnsi"/>
          <w:b/>
          <w:color w:val="FF0000"/>
        </w:rPr>
        <w:t>Bahuka</w:t>
      </w:r>
      <w:proofErr w:type="spellEnd"/>
      <w:r w:rsidR="004F14C2" w:rsidRPr="00C26F72">
        <w:rPr>
          <w:rFonts w:cstheme="minorHAnsi"/>
          <w:b/>
          <w:color w:val="FF0000"/>
        </w:rPr>
        <w:t xml:space="preserve"> </w:t>
      </w:r>
      <w:r w:rsidR="009A57BB" w:rsidRPr="00C26F72">
        <w:rPr>
          <w:rFonts w:cstheme="minorHAnsi"/>
          <w:b/>
          <w:color w:val="FF0000"/>
        </w:rPr>
        <w:t>embankment</w:t>
      </w:r>
      <w:r w:rsidR="004F14C2" w:rsidRPr="00C26F72">
        <w:rPr>
          <w:rFonts w:cstheme="minorHAnsi"/>
          <w:b/>
          <w:color w:val="FF0000"/>
        </w:rPr>
        <w:t xml:space="preserve"> situation</w:t>
      </w:r>
      <w:r w:rsidR="009A57BB" w:rsidRPr="00C26F72">
        <w:rPr>
          <w:rFonts w:cstheme="minorHAnsi"/>
          <w:b/>
          <w:color w:val="FF0000"/>
        </w:rPr>
        <w:t>” ha</w:t>
      </w:r>
      <w:r w:rsidR="004F14C2" w:rsidRPr="00C26F72">
        <w:rPr>
          <w:rFonts w:cstheme="minorHAnsi"/>
          <w:b/>
          <w:color w:val="FF0000"/>
        </w:rPr>
        <w:t>s</w:t>
      </w:r>
      <w:r w:rsidR="009A57BB" w:rsidRPr="00C26F72">
        <w:rPr>
          <w:rFonts w:cstheme="minorHAnsi"/>
          <w:b/>
          <w:color w:val="FF0000"/>
        </w:rPr>
        <w:t xml:space="preserve"> been improved. Another 5 Embankment under </w:t>
      </w:r>
      <w:proofErr w:type="spellStart"/>
      <w:r w:rsidR="009A57BB" w:rsidRPr="00C26F72">
        <w:rPr>
          <w:rFonts w:cstheme="minorHAnsi"/>
          <w:b/>
          <w:color w:val="FF0000"/>
        </w:rPr>
        <w:t>Shazadpur</w:t>
      </w:r>
      <w:proofErr w:type="spellEnd"/>
      <w:r w:rsidR="004F14C2" w:rsidRPr="00C26F72">
        <w:rPr>
          <w:rFonts w:cstheme="minorHAnsi"/>
          <w:b/>
          <w:color w:val="FF0000"/>
        </w:rPr>
        <w:t xml:space="preserve"> </w:t>
      </w:r>
      <w:proofErr w:type="spellStart"/>
      <w:r w:rsidR="009A57BB" w:rsidRPr="00C26F72">
        <w:rPr>
          <w:rFonts w:cstheme="minorHAnsi"/>
          <w:b/>
          <w:color w:val="FF0000"/>
        </w:rPr>
        <w:t>Upzilla</w:t>
      </w:r>
      <w:proofErr w:type="spellEnd"/>
      <w:r w:rsidR="009A57BB" w:rsidRPr="00C26F72">
        <w:rPr>
          <w:rFonts w:cstheme="minorHAnsi"/>
          <w:b/>
          <w:color w:val="FF0000"/>
        </w:rPr>
        <w:t xml:space="preserve"> of </w:t>
      </w:r>
      <w:proofErr w:type="spellStart"/>
      <w:r w:rsidR="009A57BB" w:rsidRPr="00C26F72">
        <w:rPr>
          <w:rFonts w:cstheme="minorHAnsi"/>
          <w:b/>
          <w:color w:val="FF0000"/>
        </w:rPr>
        <w:t>Sirajgonj</w:t>
      </w:r>
      <w:proofErr w:type="spellEnd"/>
      <w:r w:rsidR="009A57BB" w:rsidRPr="00C26F72">
        <w:rPr>
          <w:rFonts w:cstheme="minorHAnsi"/>
          <w:b/>
          <w:color w:val="FF0000"/>
        </w:rPr>
        <w:t xml:space="preserve"> have </w:t>
      </w:r>
      <w:r w:rsidR="00523C9B" w:rsidRPr="00C26F72">
        <w:rPr>
          <w:rFonts w:cstheme="minorHAnsi"/>
          <w:b/>
          <w:color w:val="FF0000"/>
        </w:rPr>
        <w:t>e</w:t>
      </w:r>
      <w:r w:rsidR="009A57BB" w:rsidRPr="00C26F72">
        <w:rPr>
          <w:rFonts w:cstheme="minorHAnsi"/>
          <w:b/>
          <w:color w:val="FF0000"/>
        </w:rPr>
        <w:t>ro</w:t>
      </w:r>
      <w:r w:rsidR="00523C9B" w:rsidRPr="00C26F72">
        <w:rPr>
          <w:rFonts w:cstheme="minorHAnsi"/>
          <w:b/>
          <w:color w:val="FF0000"/>
        </w:rPr>
        <w:t>ded.</w:t>
      </w:r>
    </w:p>
    <w:p w:rsidR="00051247" w:rsidRPr="00C26F72" w:rsidRDefault="00BA4D01" w:rsidP="001E53B6">
      <w:pPr>
        <w:spacing w:after="0" w:line="240" w:lineRule="auto"/>
        <w:jc w:val="both"/>
        <w:rPr>
          <w:rFonts w:cstheme="minorHAnsi"/>
        </w:rPr>
      </w:pPr>
      <w:r w:rsidRPr="00C26F72">
        <w:rPr>
          <w:rFonts w:cstheme="minorHAnsi"/>
          <w:b/>
          <w:color w:val="0070C0"/>
        </w:rPr>
        <w:t>River Bank Erosion:</w:t>
      </w:r>
      <w:r w:rsidR="004F14C2" w:rsidRPr="00C26F72">
        <w:rPr>
          <w:rFonts w:cstheme="minorHAnsi"/>
          <w:b/>
          <w:color w:val="0070C0"/>
        </w:rPr>
        <w:t xml:space="preserve"> </w:t>
      </w:r>
      <w:r w:rsidR="00051247" w:rsidRPr="00C26F72">
        <w:rPr>
          <w:rFonts w:cstheme="minorHAnsi"/>
        </w:rPr>
        <w:t xml:space="preserve">Due to river bank erosion </w:t>
      </w:r>
      <w:r w:rsidR="001E53B6" w:rsidRPr="00C26F72">
        <w:rPr>
          <w:rFonts w:cstheme="minorHAnsi"/>
        </w:rPr>
        <w:t xml:space="preserve">total 908 </w:t>
      </w:r>
      <w:r w:rsidR="004F14C2" w:rsidRPr="00C26F72">
        <w:rPr>
          <w:rFonts w:cstheme="minorHAnsi"/>
        </w:rPr>
        <w:t>HHs</w:t>
      </w:r>
      <w:r w:rsidR="00EA6BCF" w:rsidRPr="00C26F72">
        <w:rPr>
          <w:rFonts w:cstheme="minorHAnsi"/>
        </w:rPr>
        <w:t xml:space="preserve"> of </w:t>
      </w:r>
      <w:proofErr w:type="spellStart"/>
      <w:r w:rsidR="00EA6BCF" w:rsidRPr="00C26F72">
        <w:rPr>
          <w:rFonts w:cstheme="minorHAnsi"/>
        </w:rPr>
        <w:t>Sirajgonj</w:t>
      </w:r>
      <w:proofErr w:type="spellEnd"/>
      <w:r w:rsidR="004F14C2" w:rsidRPr="00C26F72">
        <w:rPr>
          <w:rFonts w:cstheme="minorHAnsi"/>
        </w:rPr>
        <w:t xml:space="preserve"> </w:t>
      </w:r>
      <w:r w:rsidR="00EA6BCF" w:rsidRPr="00C26F72">
        <w:rPr>
          <w:rFonts w:cstheme="minorHAnsi"/>
        </w:rPr>
        <w:t>(</w:t>
      </w:r>
      <w:proofErr w:type="spellStart"/>
      <w:r w:rsidR="002E4095" w:rsidRPr="00C26F72">
        <w:rPr>
          <w:rFonts w:cstheme="minorHAnsi"/>
        </w:rPr>
        <w:t>SirajgonjS</w:t>
      </w:r>
      <w:r w:rsidR="009B3193" w:rsidRPr="00C26F72">
        <w:rPr>
          <w:rFonts w:cstheme="minorHAnsi"/>
        </w:rPr>
        <w:t>a</w:t>
      </w:r>
      <w:r w:rsidR="002E4095" w:rsidRPr="00C26F72">
        <w:rPr>
          <w:rFonts w:cstheme="minorHAnsi"/>
        </w:rPr>
        <w:t>dar</w:t>
      </w:r>
      <w:proofErr w:type="spellEnd"/>
      <w:r w:rsidR="002E4095" w:rsidRPr="00C26F72">
        <w:rPr>
          <w:rFonts w:cstheme="minorHAnsi"/>
        </w:rPr>
        <w:t xml:space="preserve">, </w:t>
      </w:r>
      <w:proofErr w:type="spellStart"/>
      <w:r w:rsidR="009B3193" w:rsidRPr="00C26F72">
        <w:rPr>
          <w:rFonts w:cstheme="minorHAnsi"/>
        </w:rPr>
        <w:t>Chauhali</w:t>
      </w:r>
      <w:proofErr w:type="spellEnd"/>
      <w:r w:rsidR="009B3193" w:rsidRPr="00C26F72">
        <w:rPr>
          <w:rFonts w:cstheme="minorHAnsi"/>
        </w:rPr>
        <w:t xml:space="preserve">, </w:t>
      </w:r>
      <w:proofErr w:type="spellStart"/>
      <w:r w:rsidR="009B3193" w:rsidRPr="00C26F72">
        <w:rPr>
          <w:rFonts w:cstheme="minorHAnsi"/>
        </w:rPr>
        <w:t>Shazadpur</w:t>
      </w:r>
      <w:proofErr w:type="spellEnd"/>
      <w:r w:rsidR="009B3193" w:rsidRPr="00C26F72">
        <w:rPr>
          <w:rFonts w:cstheme="minorHAnsi"/>
        </w:rPr>
        <w:t xml:space="preserve"> and </w:t>
      </w:r>
      <w:proofErr w:type="spellStart"/>
      <w:r w:rsidR="009B3193" w:rsidRPr="00C26F72">
        <w:rPr>
          <w:rFonts w:cstheme="minorHAnsi"/>
        </w:rPr>
        <w:t>Kazipur</w:t>
      </w:r>
      <w:proofErr w:type="spellEnd"/>
      <w:r w:rsidR="00A15BAE" w:rsidRPr="00C26F72">
        <w:rPr>
          <w:rFonts w:cstheme="minorHAnsi"/>
        </w:rPr>
        <w:t>)</w:t>
      </w:r>
      <w:r w:rsidR="004F14C2" w:rsidRPr="00C26F72">
        <w:rPr>
          <w:rFonts w:cstheme="minorHAnsi"/>
        </w:rPr>
        <w:t xml:space="preserve"> </w:t>
      </w:r>
      <w:r w:rsidR="001E53B6" w:rsidRPr="00C26F72">
        <w:rPr>
          <w:rFonts w:cstheme="minorHAnsi"/>
        </w:rPr>
        <w:t xml:space="preserve">150 </w:t>
      </w:r>
      <w:r w:rsidR="004F14C2" w:rsidRPr="00C26F72">
        <w:rPr>
          <w:rFonts w:cstheme="minorHAnsi"/>
        </w:rPr>
        <w:t xml:space="preserve">HHs </w:t>
      </w:r>
      <w:r w:rsidR="009B3193" w:rsidRPr="00C26F72">
        <w:rPr>
          <w:rFonts w:cstheme="minorHAnsi"/>
        </w:rPr>
        <w:t xml:space="preserve">of </w:t>
      </w:r>
      <w:proofErr w:type="spellStart"/>
      <w:r w:rsidR="009B3193" w:rsidRPr="00C26F72">
        <w:rPr>
          <w:rFonts w:cstheme="minorHAnsi"/>
        </w:rPr>
        <w:t>Bera</w:t>
      </w:r>
      <w:proofErr w:type="spellEnd"/>
      <w:r w:rsidR="004F14C2" w:rsidRPr="00C26F72">
        <w:rPr>
          <w:rFonts w:cstheme="minorHAnsi"/>
        </w:rPr>
        <w:t xml:space="preserve"> </w:t>
      </w:r>
      <w:proofErr w:type="spellStart"/>
      <w:r w:rsidR="00F9445B" w:rsidRPr="00C26F72">
        <w:rPr>
          <w:rFonts w:cstheme="minorHAnsi"/>
        </w:rPr>
        <w:t>Upzilla</w:t>
      </w:r>
      <w:proofErr w:type="spellEnd"/>
      <w:r w:rsidR="00F9445B" w:rsidRPr="00C26F72">
        <w:rPr>
          <w:rFonts w:cstheme="minorHAnsi"/>
        </w:rPr>
        <w:t xml:space="preserve"> under </w:t>
      </w:r>
      <w:proofErr w:type="spellStart"/>
      <w:r w:rsidR="00F9445B" w:rsidRPr="00C26F72">
        <w:rPr>
          <w:rFonts w:cstheme="minorHAnsi"/>
        </w:rPr>
        <w:t>Pabna</w:t>
      </w:r>
      <w:proofErr w:type="spellEnd"/>
      <w:r w:rsidR="009B3193" w:rsidRPr="00C26F72">
        <w:rPr>
          <w:rFonts w:cstheme="minorHAnsi"/>
        </w:rPr>
        <w:t xml:space="preserve">, </w:t>
      </w:r>
      <w:r w:rsidR="004F14C2" w:rsidRPr="00C26F72">
        <w:rPr>
          <w:rFonts w:cstheme="minorHAnsi"/>
        </w:rPr>
        <w:t xml:space="preserve">407 HHs </w:t>
      </w:r>
      <w:r w:rsidR="009B3193" w:rsidRPr="00C26F72">
        <w:rPr>
          <w:rFonts w:cstheme="minorHAnsi"/>
        </w:rPr>
        <w:t xml:space="preserve">of </w:t>
      </w:r>
      <w:proofErr w:type="spellStart"/>
      <w:r w:rsidR="001E53B6" w:rsidRPr="00C26F72">
        <w:rPr>
          <w:rFonts w:cstheme="minorHAnsi"/>
        </w:rPr>
        <w:t>Tangail</w:t>
      </w:r>
      <w:proofErr w:type="spellEnd"/>
      <w:r w:rsidR="004F14C2" w:rsidRPr="00C26F72">
        <w:rPr>
          <w:rFonts w:cstheme="minorHAnsi"/>
        </w:rPr>
        <w:t xml:space="preserve"> </w:t>
      </w:r>
      <w:r w:rsidR="00A15BAE" w:rsidRPr="00C26F72">
        <w:rPr>
          <w:rFonts w:cstheme="minorHAnsi"/>
        </w:rPr>
        <w:t>(</w:t>
      </w:r>
      <w:proofErr w:type="spellStart"/>
      <w:r w:rsidR="009B3193" w:rsidRPr="00C26F72">
        <w:rPr>
          <w:rFonts w:cstheme="minorHAnsi"/>
        </w:rPr>
        <w:t>Bhuy</w:t>
      </w:r>
      <w:r w:rsidR="001E53B6" w:rsidRPr="00C26F72">
        <w:rPr>
          <w:rFonts w:cstheme="minorHAnsi"/>
        </w:rPr>
        <w:t>anpur</w:t>
      </w:r>
      <w:proofErr w:type="spellEnd"/>
      <w:r w:rsidR="001E53B6" w:rsidRPr="00C26F72">
        <w:rPr>
          <w:rFonts w:cstheme="minorHAnsi"/>
        </w:rPr>
        <w:t xml:space="preserve"> and </w:t>
      </w:r>
      <w:proofErr w:type="spellStart"/>
      <w:r w:rsidR="001E53B6" w:rsidRPr="00C26F72">
        <w:rPr>
          <w:rFonts w:cstheme="minorHAnsi"/>
        </w:rPr>
        <w:t>Tangail</w:t>
      </w:r>
      <w:proofErr w:type="spellEnd"/>
      <w:r w:rsidR="004F14C2" w:rsidRPr="00C26F72">
        <w:rPr>
          <w:rFonts w:cstheme="minorHAnsi"/>
        </w:rPr>
        <w:t xml:space="preserve"> </w:t>
      </w:r>
      <w:proofErr w:type="spellStart"/>
      <w:r w:rsidR="001E53B6" w:rsidRPr="00C26F72">
        <w:rPr>
          <w:rFonts w:cstheme="minorHAnsi"/>
        </w:rPr>
        <w:t>Sadarupazila</w:t>
      </w:r>
      <w:proofErr w:type="spellEnd"/>
      <w:r w:rsidR="001E53B6" w:rsidRPr="00C26F72">
        <w:rPr>
          <w:rFonts w:cstheme="minorHAnsi"/>
        </w:rPr>
        <w:t>)</w:t>
      </w:r>
      <w:r w:rsidR="009B3193" w:rsidRPr="00C26F72">
        <w:rPr>
          <w:rFonts w:cstheme="minorHAnsi"/>
        </w:rPr>
        <w:t xml:space="preserve">, </w:t>
      </w:r>
      <w:r w:rsidR="004F14C2" w:rsidRPr="00C26F72">
        <w:rPr>
          <w:rFonts w:cstheme="minorHAnsi"/>
        </w:rPr>
        <w:t xml:space="preserve">20  HHs </w:t>
      </w:r>
      <w:r w:rsidR="00F9445B" w:rsidRPr="00C26F72">
        <w:rPr>
          <w:rFonts w:cstheme="minorHAnsi"/>
        </w:rPr>
        <w:t xml:space="preserve">of </w:t>
      </w:r>
      <w:proofErr w:type="spellStart"/>
      <w:r w:rsidR="00F9445B" w:rsidRPr="00C26F72">
        <w:rPr>
          <w:rFonts w:cstheme="minorHAnsi"/>
          <w:bCs/>
        </w:rPr>
        <w:t>Bahadurabad</w:t>
      </w:r>
      <w:proofErr w:type="spellEnd"/>
      <w:r w:rsidR="004F14C2" w:rsidRPr="00C26F72">
        <w:rPr>
          <w:rFonts w:cstheme="minorHAnsi"/>
          <w:bCs/>
        </w:rPr>
        <w:t xml:space="preserve"> </w:t>
      </w:r>
      <w:proofErr w:type="spellStart"/>
      <w:r w:rsidR="00F9445B" w:rsidRPr="00C26F72">
        <w:rPr>
          <w:rFonts w:cstheme="minorHAnsi"/>
          <w:bCs/>
        </w:rPr>
        <w:t>Upzilla</w:t>
      </w:r>
      <w:proofErr w:type="spellEnd"/>
      <w:r w:rsidR="00F9445B" w:rsidRPr="00C26F72">
        <w:rPr>
          <w:rFonts w:cstheme="minorHAnsi"/>
          <w:bCs/>
        </w:rPr>
        <w:t xml:space="preserve"> Under </w:t>
      </w:r>
      <w:proofErr w:type="spellStart"/>
      <w:r w:rsidR="00F9445B" w:rsidRPr="00C26F72">
        <w:rPr>
          <w:rFonts w:cstheme="minorHAnsi"/>
          <w:bCs/>
        </w:rPr>
        <w:t>Jamalpur</w:t>
      </w:r>
      <w:proofErr w:type="spellEnd"/>
      <w:r w:rsidR="001E53B6" w:rsidRPr="00C26F72">
        <w:rPr>
          <w:rFonts w:cstheme="minorHAnsi"/>
          <w:bCs/>
        </w:rPr>
        <w:t xml:space="preserve"> District</w:t>
      </w:r>
      <w:r w:rsidR="001E53B6" w:rsidRPr="00C26F72">
        <w:rPr>
          <w:rFonts w:cstheme="minorHAnsi"/>
        </w:rPr>
        <w:t xml:space="preserve">, 171 </w:t>
      </w:r>
      <w:r w:rsidR="004F14C2" w:rsidRPr="00C26F72">
        <w:rPr>
          <w:rFonts w:cstheme="minorHAnsi"/>
        </w:rPr>
        <w:t>HHs</w:t>
      </w:r>
      <w:r w:rsidR="00F9445B" w:rsidRPr="00C26F72">
        <w:rPr>
          <w:rFonts w:cstheme="minorHAnsi"/>
        </w:rPr>
        <w:t xml:space="preserve"> of </w:t>
      </w:r>
      <w:proofErr w:type="spellStart"/>
      <w:r w:rsidR="00F9445B" w:rsidRPr="00C26F72">
        <w:rPr>
          <w:rFonts w:cstheme="minorHAnsi"/>
        </w:rPr>
        <w:t>Shariakandhi</w:t>
      </w:r>
      <w:proofErr w:type="spellEnd"/>
      <w:r w:rsidR="004F14C2" w:rsidRPr="00C26F72">
        <w:rPr>
          <w:rFonts w:cstheme="minorHAnsi"/>
        </w:rPr>
        <w:t xml:space="preserve"> </w:t>
      </w:r>
      <w:proofErr w:type="spellStart"/>
      <w:r w:rsidR="00F9445B" w:rsidRPr="00C26F72">
        <w:rPr>
          <w:rFonts w:cstheme="minorHAnsi"/>
        </w:rPr>
        <w:t>Upazilla</w:t>
      </w:r>
      <w:proofErr w:type="spellEnd"/>
      <w:r w:rsidR="00F9445B" w:rsidRPr="00C26F72">
        <w:rPr>
          <w:rFonts w:cstheme="minorHAnsi"/>
        </w:rPr>
        <w:t xml:space="preserve"> of </w:t>
      </w:r>
      <w:proofErr w:type="spellStart"/>
      <w:r w:rsidR="00F9445B" w:rsidRPr="00C26F72">
        <w:rPr>
          <w:rFonts w:cstheme="minorHAnsi"/>
        </w:rPr>
        <w:t>Bogra</w:t>
      </w:r>
      <w:proofErr w:type="spellEnd"/>
      <w:r w:rsidR="004F14C2" w:rsidRPr="00C26F72">
        <w:rPr>
          <w:rFonts w:cstheme="minorHAnsi"/>
        </w:rPr>
        <w:t xml:space="preserve"> </w:t>
      </w:r>
      <w:r w:rsidR="00F9445B" w:rsidRPr="00C26F72">
        <w:rPr>
          <w:rFonts w:cstheme="minorHAnsi"/>
        </w:rPr>
        <w:t xml:space="preserve">district </w:t>
      </w:r>
      <w:r w:rsidR="00051247" w:rsidRPr="00C26F72">
        <w:rPr>
          <w:rFonts w:cstheme="minorHAnsi"/>
        </w:rPr>
        <w:t xml:space="preserve">badly affected by river bank erosion. </w:t>
      </w:r>
      <w:r w:rsidR="00FA1CB3" w:rsidRPr="00C26F72">
        <w:rPr>
          <w:rFonts w:cstheme="minorHAnsi"/>
        </w:rPr>
        <w:t>A</w:t>
      </w:r>
      <w:r w:rsidR="001E53B6" w:rsidRPr="00C26F72">
        <w:rPr>
          <w:rFonts w:cstheme="minorHAnsi"/>
        </w:rPr>
        <w:t>f</w:t>
      </w:r>
      <w:r w:rsidR="008C3DCB" w:rsidRPr="00C26F72">
        <w:rPr>
          <w:rFonts w:cstheme="minorHAnsi"/>
        </w:rPr>
        <w:t>fected HH</w:t>
      </w:r>
      <w:r w:rsidR="00FA1CB3" w:rsidRPr="00C26F72">
        <w:rPr>
          <w:rFonts w:cstheme="minorHAnsi"/>
        </w:rPr>
        <w:t>s</w:t>
      </w:r>
      <w:r w:rsidR="008C3DCB" w:rsidRPr="00C26F72">
        <w:rPr>
          <w:rFonts w:cstheme="minorHAnsi"/>
        </w:rPr>
        <w:t xml:space="preserve"> </w:t>
      </w:r>
      <w:proofErr w:type="gramStart"/>
      <w:r w:rsidR="008C3DCB" w:rsidRPr="00C26F72">
        <w:rPr>
          <w:rFonts w:cstheme="minorHAnsi"/>
        </w:rPr>
        <w:t>have</w:t>
      </w:r>
      <w:proofErr w:type="gramEnd"/>
      <w:r w:rsidR="008C3DCB" w:rsidRPr="00C26F72">
        <w:rPr>
          <w:rFonts w:cstheme="minorHAnsi"/>
        </w:rPr>
        <w:t xml:space="preserve"> shifted in</w:t>
      </w:r>
      <w:r w:rsidR="008C3DCB" w:rsidRPr="00C26F72">
        <w:rPr>
          <w:rFonts w:eastAsia="Times New Roman" w:cstheme="minorHAnsi"/>
        </w:rPr>
        <w:t xml:space="preserve"> safe locations</w:t>
      </w:r>
      <w:r w:rsidR="00FA1CB3" w:rsidRPr="00C26F72">
        <w:rPr>
          <w:rFonts w:eastAsia="Times New Roman" w:cstheme="minorHAnsi"/>
        </w:rPr>
        <w:t xml:space="preserve"> </w:t>
      </w:r>
      <w:r w:rsidR="00F9445B" w:rsidRPr="00C26F72">
        <w:rPr>
          <w:rFonts w:cstheme="minorHAnsi"/>
        </w:rPr>
        <w:t xml:space="preserve">different shelters, cluster village, raised plinth and embankment. </w:t>
      </w:r>
      <w:r w:rsidR="001E53B6" w:rsidRPr="00C26F72">
        <w:rPr>
          <w:rFonts w:cstheme="minorHAnsi"/>
        </w:rPr>
        <w:t>S</w:t>
      </w:r>
      <w:r w:rsidR="008C3DCB" w:rsidRPr="00C26F72">
        <w:rPr>
          <w:rFonts w:eastAsia="Times New Roman" w:cstheme="minorHAnsi"/>
        </w:rPr>
        <w:t xml:space="preserve">ome affected people </w:t>
      </w:r>
      <w:r w:rsidR="00FA1CB3" w:rsidRPr="00C26F72">
        <w:rPr>
          <w:rFonts w:eastAsia="Times New Roman" w:cstheme="minorHAnsi"/>
        </w:rPr>
        <w:t>didn’t</w:t>
      </w:r>
      <w:r w:rsidR="00051247" w:rsidRPr="00C26F72">
        <w:rPr>
          <w:rFonts w:eastAsia="Times New Roman" w:cstheme="minorHAnsi"/>
        </w:rPr>
        <w:t xml:space="preserve"> return to their homes and they </w:t>
      </w:r>
      <w:r w:rsidR="00FA1CB3" w:rsidRPr="00C26F72">
        <w:rPr>
          <w:rFonts w:eastAsia="Times New Roman" w:cstheme="minorHAnsi"/>
        </w:rPr>
        <w:t xml:space="preserve">don’t </w:t>
      </w:r>
      <w:r w:rsidR="00051247" w:rsidRPr="00C26F72">
        <w:rPr>
          <w:rFonts w:eastAsia="Times New Roman" w:cstheme="minorHAnsi"/>
        </w:rPr>
        <w:t xml:space="preserve">have permanent relocation options this time because they have lost their </w:t>
      </w:r>
      <w:r w:rsidR="00FA1CB3" w:rsidRPr="00C26F72">
        <w:rPr>
          <w:rFonts w:eastAsia="Times New Roman" w:cstheme="minorHAnsi"/>
        </w:rPr>
        <w:t xml:space="preserve">both </w:t>
      </w:r>
      <w:r w:rsidR="00051247" w:rsidRPr="00C26F72">
        <w:rPr>
          <w:rFonts w:eastAsia="Times New Roman" w:cstheme="minorHAnsi"/>
        </w:rPr>
        <w:t xml:space="preserve">house </w:t>
      </w:r>
      <w:r w:rsidR="00FA1CB3" w:rsidRPr="00C26F72">
        <w:rPr>
          <w:rFonts w:eastAsia="Times New Roman" w:cstheme="minorHAnsi"/>
        </w:rPr>
        <w:t>and</w:t>
      </w:r>
      <w:r w:rsidR="00051247" w:rsidRPr="00C26F72">
        <w:rPr>
          <w:rFonts w:eastAsia="Times New Roman" w:cstheme="minorHAnsi"/>
        </w:rPr>
        <w:t xml:space="preserve"> land </w:t>
      </w:r>
      <w:r w:rsidR="00FA1CB3" w:rsidRPr="00C26F72">
        <w:rPr>
          <w:rFonts w:eastAsia="Times New Roman" w:cstheme="minorHAnsi"/>
        </w:rPr>
        <w:t xml:space="preserve">due to </w:t>
      </w:r>
      <w:r w:rsidR="00051247" w:rsidRPr="00C26F72">
        <w:rPr>
          <w:rFonts w:eastAsia="Times New Roman" w:cstheme="minorHAnsi"/>
        </w:rPr>
        <w:t>river erosion.</w:t>
      </w:r>
    </w:p>
    <w:p w:rsidR="00FA1CB3" w:rsidRPr="00C26F72" w:rsidRDefault="00FA1CB3" w:rsidP="00244000">
      <w:pPr>
        <w:rPr>
          <w:rFonts w:cstheme="minorHAnsi"/>
          <w:b/>
          <w:i/>
          <w:color w:val="002060"/>
          <w:u w:val="single"/>
        </w:rPr>
      </w:pPr>
    </w:p>
    <w:p w:rsidR="00F36F8E" w:rsidRPr="00C26F72" w:rsidRDefault="00F36F8E" w:rsidP="00244000">
      <w:pPr>
        <w:rPr>
          <w:rFonts w:cstheme="minorHAnsi"/>
          <w:b/>
        </w:rPr>
      </w:pPr>
      <w:r w:rsidRPr="00C26F72">
        <w:rPr>
          <w:rFonts w:cstheme="minorHAnsi"/>
          <w:b/>
          <w:i/>
          <w:color w:val="002060"/>
          <w:u w:val="single"/>
        </w:rPr>
        <w:t>Forecasting</w:t>
      </w:r>
      <w:r w:rsidRPr="00C26F72">
        <w:rPr>
          <w:rFonts w:cstheme="minorHAnsi"/>
          <w:u w:val="single"/>
        </w:rPr>
        <w:t>:</w:t>
      </w:r>
    </w:p>
    <w:tbl>
      <w:tblPr>
        <w:tblpPr w:leftFromText="180" w:rightFromText="180" w:vertAnchor="text" w:horzAnchor="margin" w:tblpY="3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0"/>
        <w:gridCol w:w="1247"/>
        <w:gridCol w:w="1243"/>
        <w:gridCol w:w="6041"/>
      </w:tblGrid>
      <w:tr w:rsidR="00F36F8E" w:rsidRPr="00C26F72" w:rsidTr="00FA1CB3">
        <w:tc>
          <w:tcPr>
            <w:tcW w:w="1207" w:type="dxa"/>
          </w:tcPr>
          <w:p w:rsidR="00F36F8E" w:rsidRPr="00C26F72" w:rsidRDefault="00F36F8E" w:rsidP="00F36F8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26F72">
              <w:rPr>
                <w:rFonts w:cstheme="minorHAnsi"/>
                <w:b/>
              </w:rPr>
              <w:t>Date</w:t>
            </w:r>
          </w:p>
        </w:tc>
        <w:tc>
          <w:tcPr>
            <w:tcW w:w="1247" w:type="dxa"/>
          </w:tcPr>
          <w:p w:rsidR="00F36F8E" w:rsidRPr="00C26F72" w:rsidRDefault="00F36F8E" w:rsidP="00F36F8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26F72">
              <w:rPr>
                <w:rFonts w:cstheme="minorHAnsi"/>
                <w:b/>
              </w:rPr>
              <w:t>Morning</w:t>
            </w:r>
          </w:p>
        </w:tc>
        <w:tc>
          <w:tcPr>
            <w:tcW w:w="1243" w:type="dxa"/>
          </w:tcPr>
          <w:p w:rsidR="00F36F8E" w:rsidRPr="00C26F72" w:rsidRDefault="00F36F8E" w:rsidP="00F36F8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26F72">
              <w:rPr>
                <w:rFonts w:cstheme="minorHAnsi"/>
                <w:b/>
              </w:rPr>
              <w:t>Evening</w:t>
            </w:r>
          </w:p>
        </w:tc>
        <w:tc>
          <w:tcPr>
            <w:tcW w:w="6041" w:type="dxa"/>
          </w:tcPr>
          <w:p w:rsidR="00F36F8E" w:rsidRPr="00C26F72" w:rsidRDefault="00F36F8E" w:rsidP="00F36F8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26F72">
              <w:rPr>
                <w:rFonts w:cstheme="minorHAnsi"/>
                <w:b/>
              </w:rPr>
              <w:t>Remarks</w:t>
            </w:r>
          </w:p>
        </w:tc>
      </w:tr>
      <w:tr w:rsidR="00F36F8E" w:rsidRPr="00C26F72" w:rsidTr="00FA1CB3">
        <w:tc>
          <w:tcPr>
            <w:tcW w:w="1207" w:type="dxa"/>
          </w:tcPr>
          <w:p w:rsidR="00F36F8E" w:rsidRPr="00C26F72" w:rsidRDefault="00F36F8E" w:rsidP="00F36F8E">
            <w:pPr>
              <w:spacing w:after="0" w:line="240" w:lineRule="auto"/>
              <w:rPr>
                <w:rFonts w:cstheme="minorHAnsi"/>
              </w:rPr>
            </w:pPr>
            <w:r w:rsidRPr="00C26F72">
              <w:rPr>
                <w:rFonts w:cstheme="minorHAnsi"/>
              </w:rPr>
              <w:t>12.07.2017</w:t>
            </w:r>
          </w:p>
        </w:tc>
        <w:tc>
          <w:tcPr>
            <w:tcW w:w="1247" w:type="dxa"/>
          </w:tcPr>
          <w:p w:rsidR="00F36F8E" w:rsidRPr="00C26F72" w:rsidRDefault="00F36F8E" w:rsidP="00F36F8E">
            <w:pPr>
              <w:spacing w:after="0" w:line="240" w:lineRule="auto"/>
              <w:jc w:val="center"/>
              <w:rPr>
                <w:rFonts w:cstheme="minorHAnsi"/>
              </w:rPr>
            </w:pPr>
            <w:r w:rsidRPr="00C26F72">
              <w:rPr>
                <w:rFonts w:cstheme="minorHAnsi"/>
              </w:rPr>
              <w:t>13.96</w:t>
            </w:r>
          </w:p>
        </w:tc>
        <w:tc>
          <w:tcPr>
            <w:tcW w:w="1243" w:type="dxa"/>
          </w:tcPr>
          <w:p w:rsidR="00F36F8E" w:rsidRPr="00C26F72" w:rsidRDefault="00F36F8E" w:rsidP="00F36F8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26F72">
              <w:rPr>
                <w:rFonts w:cstheme="minorHAnsi"/>
                <w:b/>
              </w:rPr>
              <w:t>14.04</w:t>
            </w:r>
          </w:p>
        </w:tc>
        <w:tc>
          <w:tcPr>
            <w:tcW w:w="6041" w:type="dxa"/>
          </w:tcPr>
          <w:p w:rsidR="00F36F8E" w:rsidRPr="00C26F72" w:rsidRDefault="00F36F8E" w:rsidP="00F36F8E">
            <w:pPr>
              <w:spacing w:after="0" w:line="240" w:lineRule="auto"/>
              <w:jc w:val="both"/>
              <w:rPr>
                <w:rFonts w:cstheme="minorHAnsi"/>
              </w:rPr>
            </w:pPr>
            <w:r w:rsidRPr="00C26F72">
              <w:rPr>
                <w:rFonts w:cstheme="minorHAnsi"/>
              </w:rPr>
              <w:t>Increasing and flowing 69 cm above the danger level</w:t>
            </w:r>
          </w:p>
        </w:tc>
      </w:tr>
      <w:tr w:rsidR="00F36F8E" w:rsidRPr="00C26F72" w:rsidTr="00FA1CB3">
        <w:tc>
          <w:tcPr>
            <w:tcW w:w="1207" w:type="dxa"/>
          </w:tcPr>
          <w:p w:rsidR="00F36F8E" w:rsidRPr="00C26F72" w:rsidRDefault="00F36F8E" w:rsidP="00F36F8E">
            <w:pPr>
              <w:spacing w:after="0" w:line="240" w:lineRule="auto"/>
              <w:rPr>
                <w:rFonts w:cstheme="minorHAnsi"/>
              </w:rPr>
            </w:pPr>
            <w:r w:rsidRPr="00C26F72">
              <w:rPr>
                <w:rFonts w:cstheme="minorHAnsi"/>
              </w:rPr>
              <w:t>13.07.2017</w:t>
            </w:r>
          </w:p>
        </w:tc>
        <w:tc>
          <w:tcPr>
            <w:tcW w:w="1247" w:type="dxa"/>
          </w:tcPr>
          <w:p w:rsidR="00F36F8E" w:rsidRPr="00C26F72" w:rsidRDefault="00F36F8E" w:rsidP="00F36F8E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</w:rPr>
            </w:pPr>
            <w:r w:rsidRPr="00C26F72">
              <w:rPr>
                <w:rFonts w:cstheme="minorHAnsi"/>
                <w:b/>
                <w:color w:val="C00000"/>
              </w:rPr>
              <w:t>14.08</w:t>
            </w:r>
          </w:p>
        </w:tc>
        <w:tc>
          <w:tcPr>
            <w:tcW w:w="1243" w:type="dxa"/>
          </w:tcPr>
          <w:p w:rsidR="00F36F8E" w:rsidRPr="00C26F72" w:rsidRDefault="00F36F8E" w:rsidP="00F36F8E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</w:rPr>
            </w:pPr>
            <w:r w:rsidRPr="00C26F72">
              <w:rPr>
                <w:rFonts w:cstheme="minorHAnsi"/>
                <w:b/>
                <w:color w:val="C00000"/>
              </w:rPr>
              <w:t>14.08</w:t>
            </w:r>
          </w:p>
        </w:tc>
        <w:tc>
          <w:tcPr>
            <w:tcW w:w="6041" w:type="dxa"/>
          </w:tcPr>
          <w:p w:rsidR="00F36F8E" w:rsidRPr="00C26F72" w:rsidRDefault="00F36F8E" w:rsidP="00F36F8E">
            <w:pPr>
              <w:spacing w:after="0" w:line="240" w:lineRule="auto"/>
              <w:jc w:val="both"/>
              <w:rPr>
                <w:rFonts w:cstheme="minorHAnsi"/>
              </w:rPr>
            </w:pPr>
            <w:r w:rsidRPr="00C26F72">
              <w:rPr>
                <w:rFonts w:cstheme="minorHAnsi"/>
              </w:rPr>
              <w:t>Increasing and flowing 73 cm above the danger level</w:t>
            </w:r>
          </w:p>
        </w:tc>
      </w:tr>
      <w:tr w:rsidR="00F36F8E" w:rsidRPr="00C26F72" w:rsidTr="00FA1CB3">
        <w:tc>
          <w:tcPr>
            <w:tcW w:w="1207" w:type="dxa"/>
          </w:tcPr>
          <w:p w:rsidR="00F36F8E" w:rsidRPr="00C26F72" w:rsidRDefault="00F36F8E" w:rsidP="00F36F8E">
            <w:pPr>
              <w:spacing w:after="0" w:line="240" w:lineRule="auto"/>
              <w:rPr>
                <w:rFonts w:cstheme="minorHAnsi"/>
              </w:rPr>
            </w:pPr>
            <w:r w:rsidRPr="00C26F72">
              <w:rPr>
                <w:rFonts w:cstheme="minorHAnsi"/>
              </w:rPr>
              <w:t>14.07.2017</w:t>
            </w:r>
          </w:p>
        </w:tc>
        <w:tc>
          <w:tcPr>
            <w:tcW w:w="1247" w:type="dxa"/>
          </w:tcPr>
          <w:p w:rsidR="00F36F8E" w:rsidRPr="00C26F72" w:rsidRDefault="00F36F8E" w:rsidP="00F36F8E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</w:rPr>
            </w:pPr>
            <w:r w:rsidRPr="00C26F72">
              <w:rPr>
                <w:rFonts w:cstheme="minorHAnsi"/>
                <w:b/>
                <w:color w:val="C00000"/>
              </w:rPr>
              <w:t>14.04</w:t>
            </w:r>
          </w:p>
        </w:tc>
        <w:tc>
          <w:tcPr>
            <w:tcW w:w="1243" w:type="dxa"/>
          </w:tcPr>
          <w:p w:rsidR="00F36F8E" w:rsidRPr="00C26F72" w:rsidRDefault="00F36F8E" w:rsidP="00F36F8E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</w:rPr>
            </w:pPr>
            <w:r w:rsidRPr="00C26F72">
              <w:rPr>
                <w:rFonts w:cstheme="minorHAnsi"/>
                <w:b/>
                <w:color w:val="C00000"/>
              </w:rPr>
              <w:t>14.14</w:t>
            </w:r>
          </w:p>
        </w:tc>
        <w:tc>
          <w:tcPr>
            <w:tcW w:w="6041" w:type="dxa"/>
          </w:tcPr>
          <w:p w:rsidR="00F36F8E" w:rsidRPr="00C26F72" w:rsidRDefault="00F36F8E" w:rsidP="00F36F8E">
            <w:pPr>
              <w:spacing w:after="0" w:line="240" w:lineRule="auto"/>
              <w:jc w:val="both"/>
              <w:rPr>
                <w:rFonts w:cstheme="minorHAnsi"/>
              </w:rPr>
            </w:pPr>
            <w:r w:rsidRPr="00C26F72">
              <w:rPr>
                <w:rFonts w:cstheme="minorHAnsi"/>
              </w:rPr>
              <w:t>Increasing and flowing 79 cm above the danger level</w:t>
            </w:r>
          </w:p>
        </w:tc>
      </w:tr>
      <w:tr w:rsidR="00F36F8E" w:rsidRPr="00C26F72" w:rsidTr="00FA1CB3">
        <w:tc>
          <w:tcPr>
            <w:tcW w:w="1207" w:type="dxa"/>
          </w:tcPr>
          <w:p w:rsidR="00F36F8E" w:rsidRPr="00C26F72" w:rsidRDefault="00F36F8E" w:rsidP="00F36F8E">
            <w:pPr>
              <w:spacing w:after="0" w:line="240" w:lineRule="auto"/>
              <w:rPr>
                <w:rFonts w:cstheme="minorHAnsi"/>
              </w:rPr>
            </w:pPr>
            <w:r w:rsidRPr="00C26F72">
              <w:rPr>
                <w:rFonts w:cstheme="minorHAnsi"/>
              </w:rPr>
              <w:t>15.07.2017</w:t>
            </w:r>
          </w:p>
        </w:tc>
        <w:tc>
          <w:tcPr>
            <w:tcW w:w="1247" w:type="dxa"/>
          </w:tcPr>
          <w:p w:rsidR="00F36F8E" w:rsidRPr="00C26F72" w:rsidRDefault="00F36F8E" w:rsidP="00F36F8E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</w:rPr>
            </w:pPr>
            <w:r w:rsidRPr="00C26F72">
              <w:rPr>
                <w:rFonts w:cstheme="minorHAnsi"/>
                <w:b/>
                <w:color w:val="C00000"/>
              </w:rPr>
              <w:t>14.12</w:t>
            </w:r>
          </w:p>
        </w:tc>
        <w:tc>
          <w:tcPr>
            <w:tcW w:w="1243" w:type="dxa"/>
          </w:tcPr>
          <w:p w:rsidR="00F36F8E" w:rsidRPr="00C26F72" w:rsidRDefault="00F36F8E" w:rsidP="00F36F8E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</w:rPr>
            </w:pPr>
            <w:r w:rsidRPr="00C26F72">
              <w:rPr>
                <w:rFonts w:cstheme="minorHAnsi"/>
                <w:b/>
                <w:color w:val="C00000"/>
              </w:rPr>
              <w:t>14.09</w:t>
            </w:r>
          </w:p>
        </w:tc>
        <w:tc>
          <w:tcPr>
            <w:tcW w:w="6041" w:type="dxa"/>
          </w:tcPr>
          <w:p w:rsidR="00F36F8E" w:rsidRPr="00C26F72" w:rsidRDefault="00F36F8E" w:rsidP="00F36F8E">
            <w:pPr>
              <w:spacing w:after="0" w:line="240" w:lineRule="auto"/>
              <w:jc w:val="both"/>
              <w:rPr>
                <w:rFonts w:cstheme="minorHAnsi"/>
              </w:rPr>
            </w:pPr>
            <w:r w:rsidRPr="00C26F72">
              <w:rPr>
                <w:rFonts w:cstheme="minorHAnsi"/>
              </w:rPr>
              <w:t>Increasing and flowing 74 cm above the danger level</w:t>
            </w:r>
          </w:p>
        </w:tc>
      </w:tr>
      <w:tr w:rsidR="00F36F8E" w:rsidRPr="00C26F72" w:rsidTr="00FA1CB3">
        <w:tc>
          <w:tcPr>
            <w:tcW w:w="1207" w:type="dxa"/>
          </w:tcPr>
          <w:p w:rsidR="00F36F8E" w:rsidRPr="00C26F72" w:rsidRDefault="00F36F8E" w:rsidP="00F36F8E">
            <w:pPr>
              <w:spacing w:after="0" w:line="240" w:lineRule="auto"/>
              <w:rPr>
                <w:rFonts w:cstheme="minorHAnsi"/>
              </w:rPr>
            </w:pPr>
            <w:r w:rsidRPr="00C26F72">
              <w:rPr>
                <w:rFonts w:cstheme="minorHAnsi"/>
              </w:rPr>
              <w:t>16.07.2017</w:t>
            </w:r>
          </w:p>
        </w:tc>
        <w:tc>
          <w:tcPr>
            <w:tcW w:w="1247" w:type="dxa"/>
          </w:tcPr>
          <w:p w:rsidR="00F36F8E" w:rsidRPr="00C26F72" w:rsidRDefault="00F36F8E" w:rsidP="00F36F8E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</w:rPr>
            </w:pPr>
            <w:r w:rsidRPr="00C26F72">
              <w:rPr>
                <w:rFonts w:cstheme="minorHAnsi"/>
                <w:b/>
                <w:color w:val="C00000"/>
              </w:rPr>
              <w:t>14.03</w:t>
            </w:r>
          </w:p>
        </w:tc>
        <w:tc>
          <w:tcPr>
            <w:tcW w:w="1243" w:type="dxa"/>
          </w:tcPr>
          <w:p w:rsidR="00F36F8E" w:rsidRPr="00C26F72" w:rsidRDefault="00F36F8E" w:rsidP="00F36F8E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</w:rPr>
            </w:pPr>
            <w:r w:rsidRPr="00C26F72">
              <w:rPr>
                <w:rFonts w:cstheme="minorHAnsi"/>
                <w:b/>
                <w:color w:val="C00000"/>
              </w:rPr>
              <w:t>13.95</w:t>
            </w:r>
          </w:p>
        </w:tc>
        <w:tc>
          <w:tcPr>
            <w:tcW w:w="6041" w:type="dxa"/>
          </w:tcPr>
          <w:p w:rsidR="00F36F8E" w:rsidRPr="00C26F72" w:rsidRDefault="00F36F8E" w:rsidP="00F36F8E">
            <w:pPr>
              <w:spacing w:after="0" w:line="240" w:lineRule="auto"/>
              <w:jc w:val="both"/>
              <w:rPr>
                <w:rFonts w:cstheme="minorHAnsi"/>
              </w:rPr>
            </w:pPr>
            <w:r w:rsidRPr="00C26F72">
              <w:rPr>
                <w:rFonts w:cstheme="minorHAnsi"/>
              </w:rPr>
              <w:t>Increasing and flowing 60 cm above the danger level</w:t>
            </w:r>
          </w:p>
        </w:tc>
      </w:tr>
    </w:tbl>
    <w:p w:rsidR="00F36F8E" w:rsidRPr="00C26F72" w:rsidRDefault="00F36F8E" w:rsidP="00E656BF">
      <w:pPr>
        <w:spacing w:after="0" w:line="240" w:lineRule="auto"/>
        <w:jc w:val="both"/>
        <w:rPr>
          <w:rFonts w:cstheme="minorHAnsi"/>
          <w:b/>
        </w:rPr>
      </w:pPr>
    </w:p>
    <w:p w:rsidR="00F36F8E" w:rsidRPr="00C26F72" w:rsidRDefault="00F36F8E" w:rsidP="00E656BF">
      <w:pPr>
        <w:spacing w:after="0" w:line="240" w:lineRule="auto"/>
        <w:jc w:val="both"/>
        <w:rPr>
          <w:rFonts w:cstheme="minorHAnsi"/>
          <w:b/>
        </w:rPr>
      </w:pPr>
    </w:p>
    <w:p w:rsidR="00244000" w:rsidRPr="00C26F72" w:rsidRDefault="00244000" w:rsidP="00E656BF">
      <w:pPr>
        <w:spacing w:after="0" w:line="240" w:lineRule="auto"/>
        <w:jc w:val="both"/>
        <w:rPr>
          <w:rFonts w:cstheme="minorHAnsi"/>
          <w:b/>
        </w:rPr>
      </w:pPr>
      <w:r w:rsidRPr="00C26F72">
        <w:rPr>
          <w:rFonts w:cstheme="minorHAnsi"/>
          <w:b/>
        </w:rPr>
        <w:t xml:space="preserve">Affected </w:t>
      </w:r>
      <w:proofErr w:type="gramStart"/>
      <w:r w:rsidRPr="00C26F72">
        <w:rPr>
          <w:rFonts w:cstheme="minorHAnsi"/>
          <w:b/>
        </w:rPr>
        <w:t>Summary :</w:t>
      </w:r>
      <w:proofErr w:type="gramEnd"/>
    </w:p>
    <w:tbl>
      <w:tblPr>
        <w:tblStyle w:val="TableGrid"/>
        <w:tblW w:w="10146" w:type="dxa"/>
        <w:tblInd w:w="-408" w:type="dxa"/>
        <w:tblLayout w:type="fixed"/>
        <w:tblLook w:val="04A0" w:firstRow="1" w:lastRow="0" w:firstColumn="1" w:lastColumn="0" w:noHBand="0" w:noVBand="1"/>
      </w:tblPr>
      <w:tblGrid>
        <w:gridCol w:w="516"/>
        <w:gridCol w:w="990"/>
        <w:gridCol w:w="1350"/>
        <w:gridCol w:w="1080"/>
        <w:gridCol w:w="900"/>
        <w:gridCol w:w="1080"/>
        <w:gridCol w:w="990"/>
        <w:gridCol w:w="1080"/>
        <w:gridCol w:w="1080"/>
        <w:gridCol w:w="1080"/>
      </w:tblGrid>
      <w:tr w:rsidR="00244000" w:rsidRPr="00C26F72" w:rsidTr="00C26F72">
        <w:trPr>
          <w:trHeight w:val="330"/>
        </w:trPr>
        <w:tc>
          <w:tcPr>
            <w:tcW w:w="516" w:type="dxa"/>
            <w:vMerge w:val="restart"/>
            <w:shd w:val="clear" w:color="auto" w:fill="EAF1DD" w:themeFill="accent3" w:themeFillTint="33"/>
            <w:vAlign w:val="center"/>
          </w:tcPr>
          <w:p w:rsidR="00244000" w:rsidRPr="00C26F72" w:rsidRDefault="00244000" w:rsidP="009A218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6F72">
              <w:rPr>
                <w:rFonts w:asciiTheme="minorHAnsi" w:hAnsiTheme="minorHAnsi" w:cstheme="minorHAnsi"/>
                <w:b/>
              </w:rPr>
              <w:t>S.L</w:t>
            </w:r>
          </w:p>
        </w:tc>
        <w:tc>
          <w:tcPr>
            <w:tcW w:w="990" w:type="dxa"/>
            <w:vMerge w:val="restart"/>
            <w:shd w:val="clear" w:color="auto" w:fill="EAF1DD" w:themeFill="accent3" w:themeFillTint="33"/>
            <w:vAlign w:val="center"/>
          </w:tcPr>
          <w:p w:rsidR="00244000" w:rsidRPr="00C26F72" w:rsidRDefault="00244000" w:rsidP="009A218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6F72">
              <w:rPr>
                <w:rFonts w:asciiTheme="minorHAnsi" w:hAnsiTheme="minorHAnsi" w:cstheme="minorHAnsi"/>
              </w:rPr>
              <w:t>District</w:t>
            </w:r>
          </w:p>
        </w:tc>
        <w:tc>
          <w:tcPr>
            <w:tcW w:w="1350" w:type="dxa"/>
            <w:vMerge w:val="restart"/>
            <w:shd w:val="clear" w:color="auto" w:fill="EAF1DD" w:themeFill="accent3" w:themeFillTint="33"/>
            <w:vAlign w:val="center"/>
          </w:tcPr>
          <w:p w:rsidR="00244000" w:rsidRPr="00C26F72" w:rsidRDefault="00244000" w:rsidP="009A218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6F72">
              <w:rPr>
                <w:rFonts w:asciiTheme="minorHAnsi" w:hAnsiTheme="minorHAnsi" w:cstheme="minorHAnsi"/>
                <w:b/>
              </w:rPr>
              <w:t xml:space="preserve">Name of </w:t>
            </w:r>
            <w:proofErr w:type="spellStart"/>
            <w:r w:rsidRPr="00C26F72">
              <w:rPr>
                <w:rFonts w:asciiTheme="minorHAnsi" w:hAnsiTheme="minorHAnsi" w:cstheme="minorHAnsi"/>
                <w:b/>
              </w:rPr>
              <w:t>Upazilla</w:t>
            </w:r>
            <w:proofErr w:type="spellEnd"/>
          </w:p>
        </w:tc>
        <w:tc>
          <w:tcPr>
            <w:tcW w:w="1080" w:type="dxa"/>
            <w:vMerge w:val="restart"/>
            <w:shd w:val="clear" w:color="auto" w:fill="EAF1DD" w:themeFill="accent3" w:themeFillTint="33"/>
            <w:vAlign w:val="center"/>
          </w:tcPr>
          <w:p w:rsidR="00244000" w:rsidRPr="00C26F72" w:rsidRDefault="00244000" w:rsidP="009A218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6F72">
              <w:rPr>
                <w:rFonts w:asciiTheme="minorHAnsi" w:hAnsiTheme="minorHAnsi" w:cstheme="minorHAnsi"/>
                <w:b/>
              </w:rPr>
              <w:t>Affected Union #</w:t>
            </w:r>
          </w:p>
        </w:tc>
        <w:tc>
          <w:tcPr>
            <w:tcW w:w="900" w:type="dxa"/>
            <w:vMerge w:val="restart"/>
            <w:shd w:val="clear" w:color="auto" w:fill="EAF1DD" w:themeFill="accent3" w:themeFillTint="33"/>
            <w:vAlign w:val="center"/>
          </w:tcPr>
          <w:p w:rsidR="00244000" w:rsidRPr="00C26F72" w:rsidRDefault="00244000" w:rsidP="009A218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6F72">
              <w:rPr>
                <w:rFonts w:asciiTheme="minorHAnsi" w:hAnsiTheme="minorHAnsi" w:cstheme="minorHAnsi"/>
                <w:b/>
              </w:rPr>
              <w:t>Affected village #</w:t>
            </w:r>
          </w:p>
        </w:tc>
        <w:tc>
          <w:tcPr>
            <w:tcW w:w="2070" w:type="dxa"/>
            <w:gridSpan w:val="2"/>
            <w:shd w:val="clear" w:color="auto" w:fill="EAF1DD" w:themeFill="accent3" w:themeFillTint="33"/>
            <w:vAlign w:val="center"/>
          </w:tcPr>
          <w:p w:rsidR="00244000" w:rsidRPr="00C26F72" w:rsidRDefault="00244000" w:rsidP="009A218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26F72">
              <w:rPr>
                <w:rFonts w:asciiTheme="minorHAnsi" w:hAnsiTheme="minorHAnsi" w:cstheme="minorHAnsi"/>
                <w:b/>
              </w:rPr>
              <w:t>Affected HH#</w:t>
            </w:r>
          </w:p>
        </w:tc>
        <w:tc>
          <w:tcPr>
            <w:tcW w:w="1080" w:type="dxa"/>
            <w:vMerge w:val="restart"/>
            <w:shd w:val="clear" w:color="auto" w:fill="EAF1DD" w:themeFill="accent3" w:themeFillTint="33"/>
            <w:vAlign w:val="center"/>
          </w:tcPr>
          <w:p w:rsidR="00244000" w:rsidRPr="00C26F72" w:rsidRDefault="00244000" w:rsidP="00F36F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6F72">
              <w:rPr>
                <w:rFonts w:asciiTheme="minorHAnsi" w:hAnsiTheme="minorHAnsi" w:cstheme="minorHAnsi"/>
                <w:b/>
                <w:bCs/>
              </w:rPr>
              <w:t xml:space="preserve">Damaged Crops fields       ( </w:t>
            </w:r>
            <w:r w:rsidR="00F36F8E" w:rsidRPr="00C26F72">
              <w:rPr>
                <w:rFonts w:asciiTheme="minorHAnsi" w:hAnsiTheme="minorHAnsi" w:cstheme="minorHAnsi"/>
                <w:b/>
                <w:bCs/>
              </w:rPr>
              <w:t>h</w:t>
            </w:r>
            <w:r w:rsidRPr="00C26F72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1080" w:type="dxa"/>
            <w:vMerge w:val="restart"/>
            <w:shd w:val="clear" w:color="auto" w:fill="EAF1DD" w:themeFill="accent3" w:themeFillTint="33"/>
            <w:vAlign w:val="center"/>
          </w:tcPr>
          <w:p w:rsidR="00244000" w:rsidRPr="00C26F72" w:rsidRDefault="00244000" w:rsidP="009A218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6F72">
              <w:rPr>
                <w:rFonts w:asciiTheme="minorHAnsi" w:hAnsiTheme="minorHAnsi" w:cstheme="minorHAnsi"/>
                <w:b/>
                <w:bCs/>
              </w:rPr>
              <w:t>Damaged Latrine</w:t>
            </w:r>
          </w:p>
        </w:tc>
        <w:tc>
          <w:tcPr>
            <w:tcW w:w="1080" w:type="dxa"/>
            <w:vMerge w:val="restart"/>
            <w:shd w:val="clear" w:color="auto" w:fill="EAF1DD" w:themeFill="accent3" w:themeFillTint="33"/>
            <w:vAlign w:val="center"/>
          </w:tcPr>
          <w:p w:rsidR="00244000" w:rsidRPr="00C26F72" w:rsidRDefault="00244000" w:rsidP="009A218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6F72">
              <w:rPr>
                <w:rFonts w:asciiTheme="minorHAnsi" w:hAnsiTheme="minorHAnsi" w:cstheme="minorHAnsi"/>
                <w:b/>
                <w:bCs/>
              </w:rPr>
              <w:t>Damaged Tube-well</w:t>
            </w:r>
          </w:p>
        </w:tc>
      </w:tr>
      <w:tr w:rsidR="00244000" w:rsidRPr="00C26F72" w:rsidTr="00C26F72">
        <w:trPr>
          <w:trHeight w:val="330"/>
        </w:trPr>
        <w:tc>
          <w:tcPr>
            <w:tcW w:w="516" w:type="dxa"/>
            <w:vMerge/>
            <w:vAlign w:val="center"/>
          </w:tcPr>
          <w:p w:rsidR="00244000" w:rsidRPr="00C26F72" w:rsidRDefault="00244000" w:rsidP="009A218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  <w:vMerge/>
            <w:vAlign w:val="center"/>
          </w:tcPr>
          <w:p w:rsidR="00244000" w:rsidRPr="00C26F72" w:rsidRDefault="00244000" w:rsidP="009A218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</w:tcPr>
          <w:p w:rsidR="00244000" w:rsidRPr="00C26F72" w:rsidRDefault="00244000" w:rsidP="009A2185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:rsidR="00244000" w:rsidRPr="00C26F72" w:rsidRDefault="00244000" w:rsidP="009A218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  <w:vMerge/>
            <w:vAlign w:val="center"/>
          </w:tcPr>
          <w:p w:rsidR="00244000" w:rsidRPr="00C26F72" w:rsidRDefault="00244000" w:rsidP="009A218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  <w:shd w:val="clear" w:color="auto" w:fill="EAF1DD" w:themeFill="accent3" w:themeFillTint="33"/>
            <w:vAlign w:val="center"/>
          </w:tcPr>
          <w:p w:rsidR="00244000" w:rsidRPr="00C26F72" w:rsidRDefault="00244000" w:rsidP="009A218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6F72">
              <w:rPr>
                <w:rFonts w:asciiTheme="minorHAnsi" w:hAnsiTheme="minorHAnsi" w:cstheme="minorHAnsi"/>
                <w:b/>
              </w:rPr>
              <w:t>Flood( marooned)</w:t>
            </w:r>
          </w:p>
        </w:tc>
        <w:tc>
          <w:tcPr>
            <w:tcW w:w="990" w:type="dxa"/>
            <w:shd w:val="clear" w:color="auto" w:fill="EAF1DD" w:themeFill="accent3" w:themeFillTint="33"/>
            <w:vAlign w:val="center"/>
          </w:tcPr>
          <w:p w:rsidR="00244000" w:rsidRPr="00C26F72" w:rsidRDefault="00244000" w:rsidP="009A2185">
            <w:pPr>
              <w:rPr>
                <w:rFonts w:asciiTheme="minorHAnsi" w:hAnsiTheme="minorHAnsi" w:cstheme="minorHAnsi"/>
              </w:rPr>
            </w:pPr>
            <w:r w:rsidRPr="00C26F72">
              <w:rPr>
                <w:rFonts w:asciiTheme="minorHAnsi" w:hAnsiTheme="minorHAnsi" w:cstheme="minorHAnsi"/>
              </w:rPr>
              <w:t>Erosions</w:t>
            </w:r>
          </w:p>
        </w:tc>
        <w:tc>
          <w:tcPr>
            <w:tcW w:w="1080" w:type="dxa"/>
            <w:vMerge/>
            <w:vAlign w:val="center"/>
          </w:tcPr>
          <w:p w:rsidR="00244000" w:rsidRPr="00C26F72" w:rsidRDefault="00244000" w:rsidP="009A218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:rsidR="00244000" w:rsidRPr="00C26F72" w:rsidRDefault="00244000" w:rsidP="009A218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:rsidR="00244000" w:rsidRPr="00C26F72" w:rsidRDefault="00244000" w:rsidP="009A218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A1CB3" w:rsidRPr="00C26F72" w:rsidTr="00C26F72">
        <w:trPr>
          <w:trHeight w:val="330"/>
        </w:trPr>
        <w:tc>
          <w:tcPr>
            <w:tcW w:w="516" w:type="dxa"/>
            <w:vMerge w:val="restart"/>
            <w:vAlign w:val="center"/>
          </w:tcPr>
          <w:p w:rsidR="00FA1CB3" w:rsidRPr="00C26F72" w:rsidRDefault="00FA1CB3" w:rsidP="009A2185">
            <w:pPr>
              <w:jc w:val="center"/>
              <w:rPr>
                <w:rFonts w:asciiTheme="minorHAnsi" w:hAnsiTheme="minorHAnsi" w:cstheme="minorHAnsi"/>
              </w:rPr>
            </w:pPr>
            <w:r w:rsidRPr="00C26F72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990" w:type="dxa"/>
            <w:vMerge w:val="restart"/>
            <w:vAlign w:val="center"/>
          </w:tcPr>
          <w:p w:rsidR="00FA1CB3" w:rsidRPr="00C26F72" w:rsidRDefault="00FA1CB3" w:rsidP="009A2185">
            <w:pPr>
              <w:rPr>
                <w:rFonts w:asciiTheme="minorHAnsi" w:hAnsiTheme="minorHAnsi" w:cstheme="minorHAnsi"/>
              </w:rPr>
            </w:pPr>
            <w:r w:rsidRPr="00C26F72">
              <w:rPr>
                <w:rFonts w:asciiTheme="minorHAnsi" w:hAnsiTheme="minorHAnsi" w:cstheme="minorHAnsi"/>
              </w:rPr>
              <w:t>Sirajgonj</w:t>
            </w:r>
          </w:p>
        </w:tc>
        <w:tc>
          <w:tcPr>
            <w:tcW w:w="1350" w:type="dxa"/>
          </w:tcPr>
          <w:p w:rsidR="00FA1CB3" w:rsidRPr="00C26F72" w:rsidRDefault="00FA1CB3" w:rsidP="00BE3825">
            <w:pPr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C26F72">
              <w:rPr>
                <w:rFonts w:asciiTheme="minorHAnsi" w:hAnsiTheme="minorHAnsi" w:cstheme="minorHAnsi"/>
                <w:bCs/>
              </w:rPr>
              <w:t>Sadar</w:t>
            </w:r>
            <w:proofErr w:type="spellEnd"/>
          </w:p>
        </w:tc>
        <w:tc>
          <w:tcPr>
            <w:tcW w:w="1080" w:type="dxa"/>
            <w:vAlign w:val="center"/>
          </w:tcPr>
          <w:p w:rsidR="00FA1CB3" w:rsidRPr="00C26F72" w:rsidRDefault="00FA1CB3" w:rsidP="009A2185">
            <w:pPr>
              <w:jc w:val="center"/>
              <w:rPr>
                <w:rFonts w:asciiTheme="minorHAnsi" w:hAnsiTheme="minorHAnsi" w:cstheme="minorHAnsi"/>
              </w:rPr>
            </w:pPr>
            <w:r w:rsidRPr="00C26F72">
              <w:rPr>
                <w:rFonts w:asciiTheme="minorHAnsi" w:hAnsiTheme="minorHAnsi" w:cstheme="minorHAnsi"/>
              </w:rPr>
              <w:t>07</w:t>
            </w:r>
          </w:p>
        </w:tc>
        <w:tc>
          <w:tcPr>
            <w:tcW w:w="900" w:type="dxa"/>
            <w:vAlign w:val="center"/>
          </w:tcPr>
          <w:p w:rsidR="00FA1CB3" w:rsidRPr="00C26F72" w:rsidRDefault="00FA1CB3" w:rsidP="009A2185">
            <w:pPr>
              <w:jc w:val="center"/>
              <w:rPr>
                <w:rFonts w:asciiTheme="minorHAnsi" w:hAnsiTheme="minorHAnsi" w:cstheme="minorHAnsi"/>
              </w:rPr>
            </w:pPr>
            <w:r w:rsidRPr="00C26F72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080" w:type="dxa"/>
            <w:vAlign w:val="center"/>
          </w:tcPr>
          <w:p w:rsidR="00FA1CB3" w:rsidRPr="00C26F72" w:rsidRDefault="00FA1CB3" w:rsidP="009A2185">
            <w:pPr>
              <w:jc w:val="center"/>
              <w:rPr>
                <w:rFonts w:asciiTheme="minorHAnsi" w:hAnsiTheme="minorHAnsi" w:cstheme="minorHAnsi"/>
              </w:rPr>
            </w:pPr>
            <w:r w:rsidRPr="00C26F72">
              <w:rPr>
                <w:rFonts w:asciiTheme="minorHAnsi" w:hAnsiTheme="minorHAnsi" w:cstheme="minorHAnsi"/>
              </w:rPr>
              <w:t>5595</w:t>
            </w:r>
          </w:p>
        </w:tc>
        <w:tc>
          <w:tcPr>
            <w:tcW w:w="990" w:type="dxa"/>
            <w:vAlign w:val="center"/>
          </w:tcPr>
          <w:p w:rsidR="00FA1CB3" w:rsidRPr="00C26F72" w:rsidRDefault="00FA1CB3" w:rsidP="003D0346">
            <w:pPr>
              <w:jc w:val="center"/>
              <w:rPr>
                <w:rFonts w:asciiTheme="minorHAnsi" w:hAnsiTheme="minorHAnsi" w:cstheme="minorHAnsi"/>
              </w:rPr>
            </w:pPr>
            <w:r w:rsidRPr="00C26F72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1080" w:type="dxa"/>
            <w:vAlign w:val="center"/>
          </w:tcPr>
          <w:p w:rsidR="00FA1CB3" w:rsidRPr="00C26F72" w:rsidRDefault="00FA1CB3" w:rsidP="009A218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26F72">
              <w:rPr>
                <w:rFonts w:asciiTheme="minorHAnsi" w:hAnsiTheme="minorHAnsi" w:cstheme="minorHAnsi"/>
                <w:bCs/>
              </w:rPr>
              <w:t>13391</w:t>
            </w:r>
          </w:p>
        </w:tc>
        <w:tc>
          <w:tcPr>
            <w:tcW w:w="1080" w:type="dxa"/>
            <w:vAlign w:val="center"/>
          </w:tcPr>
          <w:p w:rsidR="00FA1CB3" w:rsidRPr="00C26F72" w:rsidRDefault="00FA1CB3" w:rsidP="009A218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26F72">
              <w:rPr>
                <w:rFonts w:asciiTheme="minorHAnsi" w:hAnsiTheme="minorHAnsi" w:cstheme="minorHAnsi"/>
                <w:bCs/>
              </w:rPr>
              <w:t>500</w:t>
            </w:r>
          </w:p>
        </w:tc>
        <w:tc>
          <w:tcPr>
            <w:tcW w:w="1080" w:type="dxa"/>
            <w:vAlign w:val="center"/>
          </w:tcPr>
          <w:p w:rsidR="00FA1CB3" w:rsidRPr="00C26F72" w:rsidRDefault="00FA1CB3" w:rsidP="009A218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26F72">
              <w:rPr>
                <w:rFonts w:asciiTheme="minorHAnsi" w:hAnsiTheme="minorHAnsi" w:cstheme="minorHAnsi"/>
                <w:bCs/>
              </w:rPr>
              <w:t>155</w:t>
            </w:r>
          </w:p>
        </w:tc>
      </w:tr>
      <w:tr w:rsidR="00FA1CB3" w:rsidRPr="00C26F72" w:rsidTr="00C26F72">
        <w:trPr>
          <w:trHeight w:val="330"/>
        </w:trPr>
        <w:tc>
          <w:tcPr>
            <w:tcW w:w="516" w:type="dxa"/>
            <w:vMerge/>
            <w:vAlign w:val="center"/>
          </w:tcPr>
          <w:p w:rsidR="00FA1CB3" w:rsidRPr="00C26F72" w:rsidRDefault="00FA1CB3" w:rsidP="009A218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vMerge/>
            <w:vAlign w:val="center"/>
          </w:tcPr>
          <w:p w:rsidR="00FA1CB3" w:rsidRPr="00C26F72" w:rsidRDefault="00FA1CB3" w:rsidP="009A21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FA1CB3" w:rsidRPr="00C26F72" w:rsidRDefault="00FA1CB3" w:rsidP="009A2185">
            <w:pPr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C26F72">
              <w:rPr>
                <w:rFonts w:asciiTheme="minorHAnsi" w:hAnsiTheme="minorHAnsi" w:cstheme="minorHAnsi"/>
                <w:bCs/>
              </w:rPr>
              <w:t>Kazipur</w:t>
            </w:r>
            <w:proofErr w:type="spellEnd"/>
          </w:p>
        </w:tc>
        <w:tc>
          <w:tcPr>
            <w:tcW w:w="1080" w:type="dxa"/>
            <w:vAlign w:val="center"/>
          </w:tcPr>
          <w:p w:rsidR="00FA1CB3" w:rsidRPr="00C26F72" w:rsidRDefault="00FA1CB3" w:rsidP="009A2185">
            <w:pPr>
              <w:jc w:val="center"/>
              <w:rPr>
                <w:rFonts w:asciiTheme="minorHAnsi" w:hAnsiTheme="minorHAnsi" w:cstheme="minorHAnsi"/>
              </w:rPr>
            </w:pPr>
            <w:r w:rsidRPr="00C26F7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00" w:type="dxa"/>
            <w:vAlign w:val="center"/>
          </w:tcPr>
          <w:p w:rsidR="00FA1CB3" w:rsidRPr="00C26F72" w:rsidRDefault="00FA1CB3" w:rsidP="009A2185">
            <w:pPr>
              <w:jc w:val="center"/>
              <w:rPr>
                <w:rFonts w:asciiTheme="minorHAnsi" w:hAnsiTheme="minorHAnsi" w:cstheme="minorHAnsi"/>
              </w:rPr>
            </w:pPr>
            <w:r w:rsidRPr="00C26F72">
              <w:rPr>
                <w:rFonts w:asciiTheme="minorHAnsi" w:hAnsiTheme="minorHAnsi" w:cstheme="minorHAnsi"/>
              </w:rPr>
              <w:t>61</w:t>
            </w:r>
          </w:p>
        </w:tc>
        <w:tc>
          <w:tcPr>
            <w:tcW w:w="1080" w:type="dxa"/>
            <w:vAlign w:val="center"/>
          </w:tcPr>
          <w:p w:rsidR="00FA1CB3" w:rsidRPr="00C26F72" w:rsidRDefault="00FA1CB3" w:rsidP="009A2185">
            <w:pPr>
              <w:jc w:val="center"/>
              <w:rPr>
                <w:rFonts w:asciiTheme="minorHAnsi" w:hAnsiTheme="minorHAnsi" w:cstheme="minorHAnsi"/>
              </w:rPr>
            </w:pPr>
            <w:r w:rsidRPr="00C26F72">
              <w:rPr>
                <w:rFonts w:asciiTheme="minorHAnsi" w:hAnsiTheme="minorHAnsi" w:cstheme="minorHAnsi"/>
              </w:rPr>
              <w:t>23390</w:t>
            </w:r>
          </w:p>
        </w:tc>
        <w:tc>
          <w:tcPr>
            <w:tcW w:w="990" w:type="dxa"/>
            <w:vAlign w:val="center"/>
          </w:tcPr>
          <w:p w:rsidR="00FA1CB3" w:rsidRPr="00C26F72" w:rsidRDefault="00FA1CB3" w:rsidP="003D0346">
            <w:pPr>
              <w:jc w:val="center"/>
              <w:rPr>
                <w:rFonts w:asciiTheme="minorHAnsi" w:hAnsiTheme="minorHAnsi" w:cstheme="minorHAnsi"/>
              </w:rPr>
            </w:pPr>
            <w:r w:rsidRPr="00C26F72">
              <w:rPr>
                <w:rFonts w:asciiTheme="minorHAnsi" w:hAnsiTheme="minorHAnsi" w:cstheme="minorHAnsi"/>
              </w:rPr>
              <w:t>190</w:t>
            </w:r>
          </w:p>
        </w:tc>
        <w:tc>
          <w:tcPr>
            <w:tcW w:w="1080" w:type="dxa"/>
            <w:vAlign w:val="center"/>
          </w:tcPr>
          <w:p w:rsidR="00FA1CB3" w:rsidRPr="00C26F72" w:rsidRDefault="00FA1CB3" w:rsidP="009A218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26F72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FA1CB3" w:rsidRPr="00C26F72" w:rsidRDefault="00FA1CB3" w:rsidP="009A218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26F72">
              <w:rPr>
                <w:rFonts w:asciiTheme="minorHAnsi" w:hAnsiTheme="minorHAnsi" w:cstheme="minorHAnsi"/>
                <w:bCs/>
              </w:rPr>
              <w:t>6000</w:t>
            </w:r>
          </w:p>
        </w:tc>
        <w:tc>
          <w:tcPr>
            <w:tcW w:w="1080" w:type="dxa"/>
            <w:vAlign w:val="center"/>
          </w:tcPr>
          <w:p w:rsidR="00FA1CB3" w:rsidRPr="00C26F72" w:rsidRDefault="00FA1CB3" w:rsidP="009A218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26F72">
              <w:rPr>
                <w:rFonts w:asciiTheme="minorHAnsi" w:hAnsiTheme="minorHAnsi" w:cstheme="minorHAnsi"/>
                <w:bCs/>
              </w:rPr>
              <w:t>410</w:t>
            </w:r>
          </w:p>
        </w:tc>
      </w:tr>
      <w:tr w:rsidR="00FA1CB3" w:rsidRPr="00C26F72" w:rsidTr="00C26F72">
        <w:trPr>
          <w:trHeight w:val="330"/>
        </w:trPr>
        <w:tc>
          <w:tcPr>
            <w:tcW w:w="516" w:type="dxa"/>
            <w:vMerge/>
            <w:vAlign w:val="center"/>
          </w:tcPr>
          <w:p w:rsidR="00FA1CB3" w:rsidRPr="00C26F72" w:rsidRDefault="00FA1CB3" w:rsidP="009A218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vMerge/>
            <w:vAlign w:val="center"/>
          </w:tcPr>
          <w:p w:rsidR="00FA1CB3" w:rsidRPr="00C26F72" w:rsidRDefault="00FA1CB3" w:rsidP="009A21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FA1CB3" w:rsidRPr="00C26F72" w:rsidRDefault="00FA1CB3" w:rsidP="009A2185">
            <w:pPr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C26F72">
              <w:rPr>
                <w:rFonts w:asciiTheme="minorHAnsi" w:hAnsiTheme="minorHAnsi" w:cstheme="minorHAnsi"/>
                <w:bCs/>
              </w:rPr>
              <w:t>Belkuchi</w:t>
            </w:r>
            <w:proofErr w:type="spellEnd"/>
          </w:p>
        </w:tc>
        <w:tc>
          <w:tcPr>
            <w:tcW w:w="1080" w:type="dxa"/>
            <w:vAlign w:val="center"/>
          </w:tcPr>
          <w:p w:rsidR="00FA1CB3" w:rsidRPr="00C26F72" w:rsidRDefault="00FA1CB3" w:rsidP="009A2185">
            <w:pPr>
              <w:jc w:val="center"/>
              <w:rPr>
                <w:rFonts w:asciiTheme="minorHAnsi" w:hAnsiTheme="minorHAnsi" w:cstheme="minorHAnsi"/>
              </w:rPr>
            </w:pPr>
            <w:r w:rsidRPr="00C26F72">
              <w:rPr>
                <w:rFonts w:asciiTheme="minorHAnsi" w:hAnsiTheme="minorHAnsi" w:cstheme="minorHAnsi"/>
              </w:rPr>
              <w:t>07</w:t>
            </w:r>
          </w:p>
        </w:tc>
        <w:tc>
          <w:tcPr>
            <w:tcW w:w="900" w:type="dxa"/>
            <w:vAlign w:val="center"/>
          </w:tcPr>
          <w:p w:rsidR="00FA1CB3" w:rsidRPr="00C26F72" w:rsidRDefault="00FA1CB3" w:rsidP="009A2185">
            <w:pPr>
              <w:jc w:val="center"/>
              <w:rPr>
                <w:rFonts w:asciiTheme="minorHAnsi" w:hAnsiTheme="minorHAnsi" w:cstheme="minorHAnsi"/>
              </w:rPr>
            </w:pPr>
            <w:r w:rsidRPr="00C26F72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080" w:type="dxa"/>
            <w:vAlign w:val="center"/>
          </w:tcPr>
          <w:p w:rsidR="00FA1CB3" w:rsidRPr="00C26F72" w:rsidRDefault="00FA1CB3" w:rsidP="009A2185">
            <w:pPr>
              <w:jc w:val="center"/>
              <w:rPr>
                <w:rFonts w:asciiTheme="minorHAnsi" w:hAnsiTheme="minorHAnsi" w:cstheme="minorHAnsi"/>
              </w:rPr>
            </w:pPr>
            <w:r w:rsidRPr="00C26F72">
              <w:rPr>
                <w:rFonts w:asciiTheme="minorHAnsi" w:hAnsiTheme="minorHAnsi" w:cstheme="minorHAnsi"/>
              </w:rPr>
              <w:t>2433</w:t>
            </w:r>
          </w:p>
        </w:tc>
        <w:tc>
          <w:tcPr>
            <w:tcW w:w="990" w:type="dxa"/>
            <w:vAlign w:val="center"/>
          </w:tcPr>
          <w:p w:rsidR="00FA1CB3" w:rsidRPr="00C26F72" w:rsidRDefault="00FA1CB3" w:rsidP="003D0346">
            <w:pPr>
              <w:jc w:val="center"/>
              <w:rPr>
                <w:rFonts w:asciiTheme="minorHAnsi" w:hAnsiTheme="minorHAnsi" w:cstheme="minorHAnsi"/>
              </w:rPr>
            </w:pPr>
            <w:r w:rsidRPr="00C26F72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080" w:type="dxa"/>
            <w:vAlign w:val="center"/>
          </w:tcPr>
          <w:p w:rsidR="00FA1CB3" w:rsidRPr="00C26F72" w:rsidRDefault="00FA1CB3" w:rsidP="009A218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26F72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FA1CB3" w:rsidRPr="00C26F72" w:rsidRDefault="00FA1CB3" w:rsidP="009A218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26F72">
              <w:rPr>
                <w:rFonts w:asciiTheme="minorHAnsi" w:hAnsiTheme="minorHAnsi" w:cstheme="minorHAnsi"/>
                <w:bCs/>
              </w:rPr>
              <w:t>350</w:t>
            </w:r>
          </w:p>
        </w:tc>
        <w:tc>
          <w:tcPr>
            <w:tcW w:w="1080" w:type="dxa"/>
            <w:vAlign w:val="center"/>
          </w:tcPr>
          <w:p w:rsidR="00FA1CB3" w:rsidRPr="00C26F72" w:rsidRDefault="00FA1CB3" w:rsidP="009A218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26F72">
              <w:rPr>
                <w:rFonts w:asciiTheme="minorHAnsi" w:hAnsiTheme="minorHAnsi" w:cstheme="minorHAnsi"/>
                <w:bCs/>
              </w:rPr>
              <w:t>55</w:t>
            </w:r>
          </w:p>
        </w:tc>
      </w:tr>
      <w:tr w:rsidR="00FA1CB3" w:rsidRPr="00C26F72" w:rsidTr="00C26F72">
        <w:trPr>
          <w:trHeight w:val="330"/>
        </w:trPr>
        <w:tc>
          <w:tcPr>
            <w:tcW w:w="516" w:type="dxa"/>
            <w:vMerge/>
            <w:vAlign w:val="center"/>
          </w:tcPr>
          <w:p w:rsidR="00FA1CB3" w:rsidRPr="00C26F72" w:rsidRDefault="00FA1CB3" w:rsidP="009A218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vMerge/>
            <w:vAlign w:val="center"/>
          </w:tcPr>
          <w:p w:rsidR="00FA1CB3" w:rsidRPr="00C26F72" w:rsidRDefault="00FA1CB3" w:rsidP="009A21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FA1CB3" w:rsidRPr="00C26F72" w:rsidRDefault="00FA1CB3" w:rsidP="009A2185">
            <w:pPr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C26F72">
              <w:rPr>
                <w:rFonts w:asciiTheme="minorHAnsi" w:hAnsiTheme="minorHAnsi" w:cstheme="minorHAnsi"/>
                <w:bCs/>
              </w:rPr>
              <w:t>Shazadpur</w:t>
            </w:r>
            <w:proofErr w:type="spellEnd"/>
          </w:p>
        </w:tc>
        <w:tc>
          <w:tcPr>
            <w:tcW w:w="1080" w:type="dxa"/>
            <w:vAlign w:val="center"/>
          </w:tcPr>
          <w:p w:rsidR="00FA1CB3" w:rsidRPr="00C26F72" w:rsidRDefault="00FA1CB3" w:rsidP="009A2185">
            <w:pPr>
              <w:jc w:val="center"/>
              <w:rPr>
                <w:rFonts w:asciiTheme="minorHAnsi" w:hAnsiTheme="minorHAnsi" w:cstheme="minorHAnsi"/>
              </w:rPr>
            </w:pPr>
            <w:r w:rsidRPr="00C26F72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900" w:type="dxa"/>
            <w:vAlign w:val="center"/>
          </w:tcPr>
          <w:p w:rsidR="00FA1CB3" w:rsidRPr="00C26F72" w:rsidRDefault="00FA1CB3" w:rsidP="009A2185">
            <w:pPr>
              <w:jc w:val="center"/>
              <w:rPr>
                <w:rFonts w:asciiTheme="minorHAnsi" w:hAnsiTheme="minorHAnsi" w:cstheme="minorHAnsi"/>
              </w:rPr>
            </w:pPr>
            <w:r w:rsidRPr="00C26F72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080" w:type="dxa"/>
            <w:vAlign w:val="center"/>
          </w:tcPr>
          <w:p w:rsidR="00FA1CB3" w:rsidRPr="00C26F72" w:rsidRDefault="00FA1CB3" w:rsidP="009A2185">
            <w:pPr>
              <w:jc w:val="center"/>
              <w:rPr>
                <w:rFonts w:asciiTheme="minorHAnsi" w:hAnsiTheme="minorHAnsi" w:cstheme="minorHAnsi"/>
              </w:rPr>
            </w:pPr>
            <w:r w:rsidRPr="00C26F72">
              <w:rPr>
                <w:rFonts w:asciiTheme="minorHAnsi" w:hAnsiTheme="minorHAnsi" w:cstheme="minorHAnsi"/>
              </w:rPr>
              <w:t>5880</w:t>
            </w:r>
          </w:p>
        </w:tc>
        <w:tc>
          <w:tcPr>
            <w:tcW w:w="990" w:type="dxa"/>
            <w:vAlign w:val="center"/>
          </w:tcPr>
          <w:p w:rsidR="00FA1CB3" w:rsidRPr="00C26F72" w:rsidRDefault="00FA1CB3" w:rsidP="003D0346">
            <w:pPr>
              <w:jc w:val="center"/>
              <w:rPr>
                <w:rFonts w:asciiTheme="minorHAnsi" w:hAnsiTheme="minorHAnsi" w:cstheme="minorHAnsi"/>
              </w:rPr>
            </w:pPr>
            <w:r w:rsidRPr="00C26F72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1080" w:type="dxa"/>
            <w:vAlign w:val="center"/>
          </w:tcPr>
          <w:p w:rsidR="00FA1CB3" w:rsidRPr="00C26F72" w:rsidRDefault="00FA1CB3" w:rsidP="009A218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26F72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FA1CB3" w:rsidRPr="00C26F72" w:rsidRDefault="00FA1CB3" w:rsidP="009A218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26F72">
              <w:rPr>
                <w:rFonts w:asciiTheme="minorHAnsi" w:hAnsiTheme="minorHAnsi" w:cstheme="minorHAnsi"/>
                <w:bCs/>
              </w:rPr>
              <w:t>120</w:t>
            </w:r>
          </w:p>
        </w:tc>
        <w:tc>
          <w:tcPr>
            <w:tcW w:w="1080" w:type="dxa"/>
            <w:vAlign w:val="center"/>
          </w:tcPr>
          <w:p w:rsidR="00FA1CB3" w:rsidRPr="00C26F72" w:rsidRDefault="00FA1CB3" w:rsidP="009A218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26F72">
              <w:rPr>
                <w:rFonts w:asciiTheme="minorHAnsi" w:hAnsiTheme="minorHAnsi" w:cstheme="minorHAnsi"/>
                <w:bCs/>
              </w:rPr>
              <w:t>90</w:t>
            </w:r>
          </w:p>
        </w:tc>
      </w:tr>
      <w:tr w:rsidR="00FA1CB3" w:rsidRPr="00C26F72" w:rsidTr="00C26F72">
        <w:trPr>
          <w:trHeight w:val="330"/>
        </w:trPr>
        <w:tc>
          <w:tcPr>
            <w:tcW w:w="516" w:type="dxa"/>
            <w:vMerge/>
            <w:vAlign w:val="center"/>
          </w:tcPr>
          <w:p w:rsidR="00FA1CB3" w:rsidRPr="00C26F72" w:rsidRDefault="00FA1CB3" w:rsidP="009A218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vMerge/>
            <w:vAlign w:val="center"/>
          </w:tcPr>
          <w:p w:rsidR="00FA1CB3" w:rsidRPr="00C26F72" w:rsidRDefault="00FA1CB3" w:rsidP="009A21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FA1CB3" w:rsidRPr="00C26F72" w:rsidRDefault="00FA1CB3" w:rsidP="00BE3825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26F72">
              <w:rPr>
                <w:rFonts w:asciiTheme="minorHAnsi" w:hAnsiTheme="minorHAnsi" w:cstheme="minorHAnsi"/>
                <w:bCs/>
              </w:rPr>
              <w:t>Chauhali</w:t>
            </w:r>
          </w:p>
        </w:tc>
        <w:tc>
          <w:tcPr>
            <w:tcW w:w="1080" w:type="dxa"/>
            <w:vAlign w:val="center"/>
          </w:tcPr>
          <w:p w:rsidR="00FA1CB3" w:rsidRPr="00C26F72" w:rsidRDefault="00FA1CB3" w:rsidP="009A2185">
            <w:pPr>
              <w:jc w:val="center"/>
              <w:rPr>
                <w:rFonts w:asciiTheme="minorHAnsi" w:hAnsiTheme="minorHAnsi" w:cstheme="minorHAnsi"/>
              </w:rPr>
            </w:pPr>
            <w:r w:rsidRPr="00C26F72">
              <w:rPr>
                <w:rFonts w:asciiTheme="minorHAnsi" w:hAnsiTheme="minorHAnsi" w:cstheme="minorHAnsi"/>
              </w:rPr>
              <w:t>07</w:t>
            </w:r>
          </w:p>
        </w:tc>
        <w:tc>
          <w:tcPr>
            <w:tcW w:w="900" w:type="dxa"/>
            <w:vAlign w:val="center"/>
          </w:tcPr>
          <w:p w:rsidR="00FA1CB3" w:rsidRPr="00C26F72" w:rsidRDefault="00FA1CB3" w:rsidP="009A2185">
            <w:pPr>
              <w:jc w:val="center"/>
              <w:rPr>
                <w:rFonts w:asciiTheme="minorHAnsi" w:hAnsiTheme="minorHAnsi" w:cstheme="minorHAnsi"/>
              </w:rPr>
            </w:pPr>
            <w:r w:rsidRPr="00C26F72"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1080" w:type="dxa"/>
            <w:vAlign w:val="center"/>
          </w:tcPr>
          <w:p w:rsidR="00FA1CB3" w:rsidRPr="00C26F72" w:rsidRDefault="00FA1CB3" w:rsidP="009A2185">
            <w:pPr>
              <w:jc w:val="center"/>
              <w:rPr>
                <w:rFonts w:asciiTheme="minorHAnsi" w:hAnsiTheme="minorHAnsi" w:cstheme="minorHAnsi"/>
              </w:rPr>
            </w:pPr>
            <w:r w:rsidRPr="00C26F72">
              <w:rPr>
                <w:rFonts w:asciiTheme="minorHAnsi" w:hAnsiTheme="minorHAnsi" w:cstheme="minorHAnsi"/>
              </w:rPr>
              <w:t>6728</w:t>
            </w:r>
          </w:p>
        </w:tc>
        <w:tc>
          <w:tcPr>
            <w:tcW w:w="990" w:type="dxa"/>
            <w:vAlign w:val="center"/>
          </w:tcPr>
          <w:p w:rsidR="00FA1CB3" w:rsidRPr="00C26F72" w:rsidRDefault="00FA1CB3" w:rsidP="003D0346">
            <w:pPr>
              <w:jc w:val="center"/>
              <w:rPr>
                <w:rFonts w:asciiTheme="minorHAnsi" w:hAnsiTheme="minorHAnsi" w:cstheme="minorHAnsi"/>
              </w:rPr>
            </w:pPr>
            <w:r w:rsidRPr="00C26F72">
              <w:rPr>
                <w:rFonts w:asciiTheme="minorHAnsi" w:hAnsiTheme="minorHAnsi" w:cstheme="minorHAnsi"/>
              </w:rPr>
              <w:t>647</w:t>
            </w:r>
          </w:p>
        </w:tc>
        <w:tc>
          <w:tcPr>
            <w:tcW w:w="1080" w:type="dxa"/>
            <w:vAlign w:val="center"/>
          </w:tcPr>
          <w:p w:rsidR="00FA1CB3" w:rsidRPr="00C26F72" w:rsidRDefault="00FA1CB3" w:rsidP="009A218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26F72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FA1CB3" w:rsidRPr="00C26F72" w:rsidRDefault="00FA1CB3" w:rsidP="009A218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26F72">
              <w:rPr>
                <w:rFonts w:asciiTheme="minorHAnsi" w:hAnsiTheme="minorHAnsi" w:cstheme="minorHAnsi"/>
                <w:bCs/>
              </w:rPr>
              <w:t>3500</w:t>
            </w:r>
          </w:p>
        </w:tc>
        <w:tc>
          <w:tcPr>
            <w:tcW w:w="1080" w:type="dxa"/>
            <w:vAlign w:val="center"/>
          </w:tcPr>
          <w:p w:rsidR="00FA1CB3" w:rsidRPr="00C26F72" w:rsidRDefault="00FA1CB3" w:rsidP="009A218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26F72">
              <w:rPr>
                <w:rFonts w:asciiTheme="minorHAnsi" w:hAnsiTheme="minorHAnsi" w:cstheme="minorHAnsi"/>
                <w:bCs/>
              </w:rPr>
              <w:t>700</w:t>
            </w:r>
          </w:p>
        </w:tc>
      </w:tr>
      <w:tr w:rsidR="00BE3825" w:rsidRPr="00C26F72" w:rsidTr="00C26F72">
        <w:trPr>
          <w:trHeight w:val="330"/>
        </w:trPr>
        <w:tc>
          <w:tcPr>
            <w:tcW w:w="516" w:type="dxa"/>
            <w:vAlign w:val="center"/>
          </w:tcPr>
          <w:p w:rsidR="00BE3825" w:rsidRPr="00C26F72" w:rsidRDefault="00BE3825" w:rsidP="009A2185">
            <w:pPr>
              <w:jc w:val="center"/>
              <w:rPr>
                <w:rFonts w:asciiTheme="minorHAnsi" w:hAnsiTheme="minorHAnsi" w:cstheme="minorHAnsi"/>
              </w:rPr>
            </w:pPr>
            <w:r w:rsidRPr="00C26F72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990" w:type="dxa"/>
            <w:vAlign w:val="center"/>
          </w:tcPr>
          <w:p w:rsidR="00BE3825" w:rsidRPr="00C26F72" w:rsidRDefault="00BE3825" w:rsidP="009A2185">
            <w:pPr>
              <w:rPr>
                <w:rFonts w:asciiTheme="minorHAnsi" w:hAnsiTheme="minorHAnsi" w:cstheme="minorHAnsi"/>
              </w:rPr>
            </w:pPr>
            <w:proofErr w:type="spellStart"/>
            <w:r w:rsidRPr="00C26F72">
              <w:rPr>
                <w:rFonts w:asciiTheme="minorHAnsi" w:hAnsiTheme="minorHAnsi" w:cstheme="minorHAnsi"/>
              </w:rPr>
              <w:t>Tangail</w:t>
            </w:r>
            <w:proofErr w:type="spellEnd"/>
          </w:p>
        </w:tc>
        <w:tc>
          <w:tcPr>
            <w:tcW w:w="1350" w:type="dxa"/>
          </w:tcPr>
          <w:p w:rsidR="00BE3825" w:rsidRPr="00C26F72" w:rsidRDefault="00BE3825" w:rsidP="009A2185">
            <w:pPr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C26F72">
              <w:rPr>
                <w:rFonts w:asciiTheme="minorHAnsi" w:hAnsiTheme="minorHAnsi" w:cstheme="minorHAnsi"/>
                <w:bCs/>
              </w:rPr>
              <w:t>Sadar</w:t>
            </w:r>
            <w:proofErr w:type="spellEnd"/>
          </w:p>
        </w:tc>
        <w:tc>
          <w:tcPr>
            <w:tcW w:w="1080" w:type="dxa"/>
            <w:vAlign w:val="center"/>
          </w:tcPr>
          <w:p w:rsidR="00BE3825" w:rsidRPr="00C26F72" w:rsidRDefault="00BE3825" w:rsidP="009A2185">
            <w:pPr>
              <w:jc w:val="center"/>
              <w:rPr>
                <w:rFonts w:asciiTheme="minorHAnsi" w:hAnsiTheme="minorHAnsi" w:cstheme="minorHAnsi"/>
              </w:rPr>
            </w:pPr>
            <w:r w:rsidRPr="00C26F72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900" w:type="dxa"/>
            <w:vAlign w:val="center"/>
          </w:tcPr>
          <w:p w:rsidR="00BE3825" w:rsidRPr="00C26F72" w:rsidRDefault="00BE3825" w:rsidP="009A2185">
            <w:pPr>
              <w:jc w:val="center"/>
              <w:rPr>
                <w:rFonts w:asciiTheme="minorHAnsi" w:hAnsiTheme="minorHAnsi" w:cstheme="minorHAnsi"/>
              </w:rPr>
            </w:pPr>
            <w:r w:rsidRPr="00C26F72">
              <w:rPr>
                <w:rFonts w:asciiTheme="minorHAnsi" w:hAnsiTheme="minorHAnsi" w:cstheme="minorHAnsi"/>
              </w:rPr>
              <w:t>07</w:t>
            </w:r>
          </w:p>
        </w:tc>
        <w:tc>
          <w:tcPr>
            <w:tcW w:w="1080" w:type="dxa"/>
            <w:vAlign w:val="center"/>
          </w:tcPr>
          <w:p w:rsidR="00BE3825" w:rsidRPr="00C26F72" w:rsidRDefault="00BE3825" w:rsidP="009A2185">
            <w:pPr>
              <w:jc w:val="center"/>
              <w:rPr>
                <w:rFonts w:asciiTheme="minorHAnsi" w:hAnsiTheme="minorHAnsi" w:cstheme="minorHAnsi"/>
              </w:rPr>
            </w:pPr>
            <w:r w:rsidRPr="00C26F72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990" w:type="dxa"/>
            <w:vAlign w:val="center"/>
          </w:tcPr>
          <w:p w:rsidR="00BE3825" w:rsidRPr="00C26F72" w:rsidRDefault="00BE3825" w:rsidP="009A2185">
            <w:pPr>
              <w:jc w:val="center"/>
              <w:rPr>
                <w:rFonts w:asciiTheme="minorHAnsi" w:hAnsiTheme="minorHAnsi" w:cstheme="minorHAnsi"/>
              </w:rPr>
            </w:pPr>
            <w:r w:rsidRPr="00C26F72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1080" w:type="dxa"/>
            <w:vAlign w:val="center"/>
          </w:tcPr>
          <w:p w:rsidR="00BE3825" w:rsidRPr="00C26F72" w:rsidRDefault="00BE3825" w:rsidP="009A218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26F72">
              <w:rPr>
                <w:rFonts w:asciiTheme="minorHAnsi" w:hAnsiTheme="minorHAnsi" w:cstheme="minorHAnsi"/>
                <w:bCs/>
              </w:rPr>
              <w:t>4.5</w:t>
            </w:r>
          </w:p>
        </w:tc>
        <w:tc>
          <w:tcPr>
            <w:tcW w:w="1080" w:type="dxa"/>
            <w:vAlign w:val="center"/>
          </w:tcPr>
          <w:p w:rsidR="00BE3825" w:rsidRPr="00C26F72" w:rsidRDefault="00BE3825" w:rsidP="009A218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26F72">
              <w:rPr>
                <w:rFonts w:asciiTheme="minorHAnsi" w:hAnsiTheme="minorHAnsi" w:cstheme="minorHAnsi"/>
                <w:bCs/>
              </w:rPr>
              <w:t>65</w:t>
            </w:r>
          </w:p>
        </w:tc>
        <w:tc>
          <w:tcPr>
            <w:tcW w:w="1080" w:type="dxa"/>
            <w:vAlign w:val="center"/>
          </w:tcPr>
          <w:p w:rsidR="00BE3825" w:rsidRPr="00C26F72" w:rsidRDefault="00BE3825" w:rsidP="009A218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26F72">
              <w:rPr>
                <w:rFonts w:asciiTheme="minorHAnsi" w:hAnsiTheme="minorHAnsi" w:cstheme="minorHAnsi"/>
                <w:bCs/>
              </w:rPr>
              <w:t>25</w:t>
            </w:r>
          </w:p>
        </w:tc>
      </w:tr>
      <w:tr w:rsidR="00BE3825" w:rsidRPr="00C26F72" w:rsidTr="00C26F72">
        <w:trPr>
          <w:trHeight w:val="287"/>
        </w:trPr>
        <w:tc>
          <w:tcPr>
            <w:tcW w:w="516" w:type="dxa"/>
            <w:vAlign w:val="center"/>
          </w:tcPr>
          <w:p w:rsidR="00BE3825" w:rsidRPr="00C26F72" w:rsidRDefault="00BE3825" w:rsidP="009A218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vAlign w:val="center"/>
          </w:tcPr>
          <w:p w:rsidR="00BE3825" w:rsidRPr="00C26F72" w:rsidRDefault="00BE3825" w:rsidP="009A21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BE3825" w:rsidRPr="00C26F72" w:rsidRDefault="00BE3825" w:rsidP="009A2185">
            <w:pPr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C26F72">
              <w:rPr>
                <w:rFonts w:asciiTheme="minorHAnsi" w:hAnsiTheme="minorHAnsi" w:cstheme="minorHAnsi"/>
                <w:bCs/>
              </w:rPr>
              <w:t>Bhuyanpur</w:t>
            </w:r>
            <w:proofErr w:type="spellEnd"/>
          </w:p>
        </w:tc>
        <w:tc>
          <w:tcPr>
            <w:tcW w:w="1080" w:type="dxa"/>
            <w:vAlign w:val="center"/>
          </w:tcPr>
          <w:p w:rsidR="00BE3825" w:rsidRPr="00C26F72" w:rsidRDefault="00BE3825" w:rsidP="009A2185">
            <w:pPr>
              <w:jc w:val="center"/>
              <w:rPr>
                <w:rFonts w:asciiTheme="minorHAnsi" w:hAnsiTheme="minorHAnsi" w:cstheme="minorHAnsi"/>
              </w:rPr>
            </w:pPr>
            <w:r w:rsidRPr="00C26F72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900" w:type="dxa"/>
            <w:vAlign w:val="center"/>
          </w:tcPr>
          <w:p w:rsidR="00BE3825" w:rsidRPr="00C26F72" w:rsidRDefault="00BE3825" w:rsidP="009A2185">
            <w:pPr>
              <w:jc w:val="center"/>
              <w:rPr>
                <w:rFonts w:asciiTheme="minorHAnsi" w:hAnsiTheme="minorHAnsi" w:cstheme="minorHAnsi"/>
              </w:rPr>
            </w:pPr>
            <w:r w:rsidRPr="00C26F72">
              <w:rPr>
                <w:rFonts w:asciiTheme="minorHAnsi" w:hAnsiTheme="minorHAnsi" w:cstheme="minorHAnsi"/>
              </w:rPr>
              <w:t>09</w:t>
            </w:r>
          </w:p>
        </w:tc>
        <w:tc>
          <w:tcPr>
            <w:tcW w:w="1080" w:type="dxa"/>
            <w:vAlign w:val="center"/>
          </w:tcPr>
          <w:p w:rsidR="00BE3825" w:rsidRPr="00C26F72" w:rsidRDefault="00BE3825" w:rsidP="009A2185">
            <w:pPr>
              <w:jc w:val="center"/>
              <w:rPr>
                <w:rFonts w:asciiTheme="minorHAnsi" w:hAnsiTheme="minorHAnsi" w:cstheme="minorHAnsi"/>
              </w:rPr>
            </w:pPr>
            <w:r w:rsidRPr="00C26F72">
              <w:rPr>
                <w:rFonts w:asciiTheme="minorHAnsi" w:hAnsiTheme="minorHAnsi" w:cstheme="minorHAnsi"/>
              </w:rPr>
              <w:t>68</w:t>
            </w:r>
          </w:p>
        </w:tc>
        <w:tc>
          <w:tcPr>
            <w:tcW w:w="990" w:type="dxa"/>
            <w:vAlign w:val="center"/>
          </w:tcPr>
          <w:p w:rsidR="00BE3825" w:rsidRPr="00C26F72" w:rsidRDefault="00BE3825" w:rsidP="009A2185">
            <w:pPr>
              <w:jc w:val="center"/>
              <w:rPr>
                <w:rFonts w:asciiTheme="minorHAnsi" w:hAnsiTheme="minorHAnsi" w:cstheme="minorHAnsi"/>
              </w:rPr>
            </w:pPr>
            <w:r w:rsidRPr="00C26F72">
              <w:rPr>
                <w:rFonts w:asciiTheme="minorHAnsi" w:hAnsiTheme="minorHAnsi" w:cstheme="minorHAnsi"/>
              </w:rPr>
              <w:t>365</w:t>
            </w:r>
          </w:p>
        </w:tc>
        <w:tc>
          <w:tcPr>
            <w:tcW w:w="1080" w:type="dxa"/>
            <w:vAlign w:val="center"/>
          </w:tcPr>
          <w:p w:rsidR="00BE3825" w:rsidRPr="00C26F72" w:rsidRDefault="00BE3825" w:rsidP="009A218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26F72">
              <w:rPr>
                <w:rFonts w:asciiTheme="minorHAnsi" w:hAnsiTheme="minorHAnsi" w:cstheme="minorHAnsi"/>
                <w:bCs/>
              </w:rPr>
              <w:t>190</w:t>
            </w:r>
          </w:p>
        </w:tc>
        <w:tc>
          <w:tcPr>
            <w:tcW w:w="1080" w:type="dxa"/>
            <w:vAlign w:val="center"/>
          </w:tcPr>
          <w:p w:rsidR="00BE3825" w:rsidRPr="00C26F72" w:rsidRDefault="00BE3825" w:rsidP="009A218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26F72">
              <w:rPr>
                <w:rFonts w:asciiTheme="minorHAnsi" w:hAnsiTheme="minorHAnsi" w:cstheme="minorHAnsi"/>
                <w:bCs/>
              </w:rPr>
              <w:t>327</w:t>
            </w:r>
          </w:p>
        </w:tc>
        <w:tc>
          <w:tcPr>
            <w:tcW w:w="1080" w:type="dxa"/>
            <w:vAlign w:val="center"/>
          </w:tcPr>
          <w:p w:rsidR="00BE3825" w:rsidRPr="00C26F72" w:rsidRDefault="00BE3825" w:rsidP="009A218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26F72">
              <w:rPr>
                <w:rFonts w:asciiTheme="minorHAnsi" w:hAnsiTheme="minorHAnsi" w:cstheme="minorHAnsi"/>
                <w:bCs/>
              </w:rPr>
              <w:t>148</w:t>
            </w:r>
          </w:p>
        </w:tc>
      </w:tr>
      <w:tr w:rsidR="00BE3825" w:rsidRPr="00C26F72" w:rsidTr="00C26F72">
        <w:trPr>
          <w:trHeight w:val="206"/>
        </w:trPr>
        <w:tc>
          <w:tcPr>
            <w:tcW w:w="516" w:type="dxa"/>
            <w:shd w:val="clear" w:color="auto" w:fill="FFFFFF" w:themeFill="background1"/>
            <w:vAlign w:val="center"/>
          </w:tcPr>
          <w:p w:rsidR="00BE3825" w:rsidRPr="00C26F72" w:rsidRDefault="00BE3825" w:rsidP="009A2185">
            <w:pPr>
              <w:jc w:val="center"/>
              <w:rPr>
                <w:rFonts w:asciiTheme="minorHAnsi" w:hAnsiTheme="minorHAnsi" w:cstheme="minorHAnsi"/>
              </w:rPr>
            </w:pPr>
            <w:r w:rsidRPr="00C26F72"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E3825" w:rsidRPr="00C26F72" w:rsidRDefault="00BE3825" w:rsidP="009A2185">
            <w:pPr>
              <w:rPr>
                <w:rFonts w:asciiTheme="minorHAnsi" w:hAnsiTheme="minorHAnsi" w:cstheme="minorHAnsi"/>
              </w:rPr>
            </w:pPr>
            <w:proofErr w:type="spellStart"/>
            <w:r w:rsidRPr="00C26F72">
              <w:rPr>
                <w:rFonts w:asciiTheme="minorHAnsi" w:hAnsiTheme="minorHAnsi" w:cstheme="minorHAnsi"/>
              </w:rPr>
              <w:t>Pabna</w:t>
            </w:r>
            <w:proofErr w:type="spellEnd"/>
          </w:p>
        </w:tc>
        <w:tc>
          <w:tcPr>
            <w:tcW w:w="1350" w:type="dxa"/>
            <w:shd w:val="clear" w:color="auto" w:fill="FFFFFF" w:themeFill="background1"/>
          </w:tcPr>
          <w:p w:rsidR="00BE3825" w:rsidRPr="00C26F72" w:rsidRDefault="00BE3825" w:rsidP="009A2185">
            <w:pPr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C26F72">
              <w:rPr>
                <w:rFonts w:asciiTheme="minorHAnsi" w:hAnsiTheme="minorHAnsi" w:cstheme="minorHAnsi"/>
                <w:bCs/>
              </w:rPr>
              <w:t>Bera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E3825" w:rsidRPr="00C26F72" w:rsidRDefault="00BE3825" w:rsidP="009A2185">
            <w:pPr>
              <w:jc w:val="center"/>
              <w:rPr>
                <w:rFonts w:asciiTheme="minorHAnsi" w:hAnsiTheme="minorHAnsi" w:cstheme="minorHAnsi"/>
              </w:rPr>
            </w:pPr>
            <w:r w:rsidRPr="00C26F72">
              <w:rPr>
                <w:rFonts w:asciiTheme="minorHAnsi" w:hAnsiTheme="minorHAnsi" w:cstheme="minorHAnsi"/>
              </w:rPr>
              <w:t>08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E3825" w:rsidRPr="00C26F72" w:rsidRDefault="00BE3825" w:rsidP="009A2185">
            <w:pPr>
              <w:jc w:val="center"/>
              <w:rPr>
                <w:rFonts w:asciiTheme="minorHAnsi" w:hAnsiTheme="minorHAnsi" w:cstheme="minorHAnsi"/>
              </w:rPr>
            </w:pPr>
            <w:r w:rsidRPr="00C26F72">
              <w:rPr>
                <w:rFonts w:asciiTheme="minorHAnsi" w:hAnsiTheme="minorHAnsi" w:cstheme="minorHAnsi"/>
              </w:rPr>
              <w:t>103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E3825" w:rsidRPr="00C26F72" w:rsidRDefault="00BE3825" w:rsidP="009A2185">
            <w:pPr>
              <w:jc w:val="center"/>
              <w:rPr>
                <w:rFonts w:asciiTheme="minorHAnsi" w:hAnsiTheme="minorHAnsi" w:cstheme="minorHAnsi"/>
              </w:rPr>
            </w:pPr>
            <w:r w:rsidRPr="00C26F72">
              <w:rPr>
                <w:rFonts w:asciiTheme="minorHAnsi" w:hAnsiTheme="minorHAnsi" w:cstheme="minorHAnsi"/>
              </w:rPr>
              <w:t>12338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E3825" w:rsidRPr="00C26F72" w:rsidRDefault="00BE3825" w:rsidP="009A2185">
            <w:pPr>
              <w:jc w:val="center"/>
              <w:rPr>
                <w:rFonts w:asciiTheme="minorHAnsi" w:hAnsiTheme="minorHAnsi" w:cstheme="minorHAnsi"/>
              </w:rPr>
            </w:pPr>
            <w:r w:rsidRPr="00C26F72">
              <w:rPr>
                <w:rFonts w:asciiTheme="minorHAnsi" w:hAnsiTheme="minorHAnsi" w:cstheme="minorHAnsi"/>
              </w:rPr>
              <w:t>3453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E3825" w:rsidRPr="00C26F72" w:rsidRDefault="00BE3825" w:rsidP="009A218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26F72">
              <w:rPr>
                <w:rFonts w:asciiTheme="minorHAnsi" w:hAnsiTheme="minorHAnsi" w:cstheme="minorHAnsi"/>
                <w:bCs/>
              </w:rPr>
              <w:t>230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E3825" w:rsidRPr="00C26F72" w:rsidRDefault="00BE3825" w:rsidP="009A218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26F72">
              <w:rPr>
                <w:rFonts w:asciiTheme="minorHAnsi" w:hAnsiTheme="minorHAnsi" w:cstheme="minorHAnsi"/>
                <w:bCs/>
              </w:rPr>
              <w:t>1494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E3825" w:rsidRPr="00C26F72" w:rsidRDefault="00BE3825" w:rsidP="009A218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26F72">
              <w:rPr>
                <w:rFonts w:asciiTheme="minorHAnsi" w:hAnsiTheme="minorHAnsi" w:cstheme="minorHAnsi"/>
                <w:bCs/>
              </w:rPr>
              <w:t>844</w:t>
            </w:r>
          </w:p>
        </w:tc>
      </w:tr>
      <w:tr w:rsidR="00BE3825" w:rsidRPr="00C26F72" w:rsidTr="00C26F72">
        <w:trPr>
          <w:trHeight w:val="242"/>
        </w:trPr>
        <w:tc>
          <w:tcPr>
            <w:tcW w:w="516" w:type="dxa"/>
            <w:vAlign w:val="center"/>
          </w:tcPr>
          <w:p w:rsidR="00BE3825" w:rsidRPr="00C26F72" w:rsidRDefault="00BE3825" w:rsidP="009A2185">
            <w:pPr>
              <w:jc w:val="center"/>
              <w:rPr>
                <w:rFonts w:asciiTheme="minorHAnsi" w:hAnsiTheme="minorHAnsi" w:cstheme="minorHAnsi"/>
              </w:rPr>
            </w:pPr>
            <w:r w:rsidRPr="00C26F72"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990" w:type="dxa"/>
            <w:vAlign w:val="center"/>
          </w:tcPr>
          <w:p w:rsidR="00BE3825" w:rsidRPr="00C26F72" w:rsidRDefault="00BE3825" w:rsidP="009A2185">
            <w:pPr>
              <w:rPr>
                <w:rFonts w:asciiTheme="minorHAnsi" w:hAnsiTheme="minorHAnsi" w:cstheme="minorHAnsi"/>
              </w:rPr>
            </w:pPr>
            <w:proofErr w:type="spellStart"/>
            <w:r w:rsidRPr="00C26F72">
              <w:rPr>
                <w:rFonts w:asciiTheme="minorHAnsi" w:hAnsiTheme="minorHAnsi" w:cstheme="minorHAnsi"/>
              </w:rPr>
              <w:t>Bogra</w:t>
            </w:r>
            <w:proofErr w:type="spellEnd"/>
          </w:p>
        </w:tc>
        <w:tc>
          <w:tcPr>
            <w:tcW w:w="1350" w:type="dxa"/>
          </w:tcPr>
          <w:p w:rsidR="00BE3825" w:rsidRPr="00C26F72" w:rsidRDefault="00BE3825" w:rsidP="009A2185">
            <w:pPr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C26F72">
              <w:rPr>
                <w:rFonts w:asciiTheme="minorHAnsi" w:hAnsiTheme="minorHAnsi" w:cstheme="minorHAnsi"/>
                <w:bCs/>
              </w:rPr>
              <w:t>Sariakandi</w:t>
            </w:r>
            <w:proofErr w:type="spellEnd"/>
          </w:p>
        </w:tc>
        <w:tc>
          <w:tcPr>
            <w:tcW w:w="1080" w:type="dxa"/>
            <w:vAlign w:val="center"/>
          </w:tcPr>
          <w:p w:rsidR="00BE3825" w:rsidRPr="00C26F72" w:rsidRDefault="00BE3825" w:rsidP="009A2185">
            <w:pPr>
              <w:jc w:val="center"/>
              <w:rPr>
                <w:rFonts w:asciiTheme="minorHAnsi" w:hAnsiTheme="minorHAnsi" w:cstheme="minorHAnsi"/>
              </w:rPr>
            </w:pPr>
            <w:r w:rsidRPr="00C26F72"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900" w:type="dxa"/>
            <w:vAlign w:val="center"/>
          </w:tcPr>
          <w:p w:rsidR="00BE3825" w:rsidRPr="00C26F72" w:rsidRDefault="00BE3825" w:rsidP="009A2185">
            <w:pPr>
              <w:jc w:val="center"/>
              <w:rPr>
                <w:rFonts w:asciiTheme="minorHAnsi" w:hAnsiTheme="minorHAnsi" w:cstheme="minorHAnsi"/>
              </w:rPr>
            </w:pPr>
            <w:r w:rsidRPr="00C26F72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080" w:type="dxa"/>
            <w:vAlign w:val="center"/>
          </w:tcPr>
          <w:p w:rsidR="00BE3825" w:rsidRPr="00C26F72" w:rsidRDefault="00BE3825" w:rsidP="009A2185">
            <w:pPr>
              <w:jc w:val="center"/>
              <w:rPr>
                <w:rFonts w:asciiTheme="minorHAnsi" w:hAnsiTheme="minorHAnsi" w:cstheme="minorHAnsi"/>
              </w:rPr>
            </w:pPr>
            <w:r w:rsidRPr="00C26F72">
              <w:rPr>
                <w:rFonts w:asciiTheme="minorHAnsi" w:hAnsiTheme="minorHAnsi" w:cstheme="minorHAnsi"/>
              </w:rPr>
              <w:t>1728</w:t>
            </w:r>
          </w:p>
        </w:tc>
        <w:tc>
          <w:tcPr>
            <w:tcW w:w="990" w:type="dxa"/>
            <w:vAlign w:val="center"/>
          </w:tcPr>
          <w:p w:rsidR="00BE3825" w:rsidRPr="00C26F72" w:rsidRDefault="00BE3825" w:rsidP="009A2185">
            <w:pPr>
              <w:jc w:val="center"/>
              <w:rPr>
                <w:rFonts w:asciiTheme="minorHAnsi" w:hAnsiTheme="minorHAnsi" w:cstheme="minorHAnsi"/>
              </w:rPr>
            </w:pPr>
            <w:r w:rsidRPr="00C26F7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80" w:type="dxa"/>
            <w:vAlign w:val="center"/>
          </w:tcPr>
          <w:p w:rsidR="00BE3825" w:rsidRPr="00C26F72" w:rsidRDefault="00BE3825" w:rsidP="009A218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26F72">
              <w:rPr>
                <w:rFonts w:asciiTheme="minorHAnsi" w:hAnsiTheme="minorHAnsi" w:cstheme="minorHAnsi"/>
                <w:bCs/>
              </w:rPr>
              <w:t>1500</w:t>
            </w:r>
          </w:p>
        </w:tc>
        <w:tc>
          <w:tcPr>
            <w:tcW w:w="1080" w:type="dxa"/>
            <w:vAlign w:val="center"/>
          </w:tcPr>
          <w:p w:rsidR="00BE3825" w:rsidRPr="00C26F72" w:rsidRDefault="00BE3825" w:rsidP="009A218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26F72">
              <w:rPr>
                <w:rFonts w:asciiTheme="minorHAnsi" w:hAnsiTheme="minorHAnsi" w:cstheme="minorHAnsi"/>
                <w:bCs/>
              </w:rPr>
              <w:t>1728</w:t>
            </w:r>
          </w:p>
        </w:tc>
        <w:tc>
          <w:tcPr>
            <w:tcW w:w="1080" w:type="dxa"/>
            <w:vAlign w:val="center"/>
          </w:tcPr>
          <w:p w:rsidR="00BE3825" w:rsidRPr="00C26F72" w:rsidRDefault="00BE3825" w:rsidP="009A218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26F72">
              <w:rPr>
                <w:rFonts w:asciiTheme="minorHAnsi" w:hAnsiTheme="minorHAnsi" w:cstheme="minorHAnsi"/>
                <w:bCs/>
              </w:rPr>
              <w:t>1600</w:t>
            </w:r>
          </w:p>
        </w:tc>
      </w:tr>
      <w:tr w:rsidR="00BE3825" w:rsidRPr="00C26F72" w:rsidTr="00C26F72">
        <w:trPr>
          <w:trHeight w:val="251"/>
        </w:trPr>
        <w:tc>
          <w:tcPr>
            <w:tcW w:w="516" w:type="dxa"/>
            <w:vAlign w:val="center"/>
          </w:tcPr>
          <w:p w:rsidR="00BE3825" w:rsidRPr="00C26F72" w:rsidRDefault="00BE3825" w:rsidP="009A218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vAlign w:val="center"/>
          </w:tcPr>
          <w:p w:rsidR="00BE3825" w:rsidRPr="00C26F72" w:rsidRDefault="00BE3825" w:rsidP="009A21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BE3825" w:rsidRPr="00C26F72" w:rsidRDefault="00BE3825" w:rsidP="009A2185">
            <w:pPr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C26F72">
              <w:rPr>
                <w:rFonts w:asciiTheme="minorHAnsi" w:hAnsiTheme="minorHAnsi" w:cstheme="minorHAnsi"/>
                <w:bCs/>
              </w:rPr>
              <w:t>Dhunot</w:t>
            </w:r>
            <w:proofErr w:type="spellEnd"/>
          </w:p>
        </w:tc>
        <w:tc>
          <w:tcPr>
            <w:tcW w:w="1080" w:type="dxa"/>
            <w:vAlign w:val="center"/>
          </w:tcPr>
          <w:p w:rsidR="00BE3825" w:rsidRPr="00C26F72" w:rsidRDefault="00BE3825" w:rsidP="009A2185">
            <w:pPr>
              <w:jc w:val="center"/>
              <w:rPr>
                <w:rFonts w:asciiTheme="minorHAnsi" w:hAnsiTheme="minorHAnsi" w:cstheme="minorHAnsi"/>
              </w:rPr>
            </w:pPr>
            <w:r w:rsidRPr="00C26F72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900" w:type="dxa"/>
            <w:vAlign w:val="center"/>
          </w:tcPr>
          <w:p w:rsidR="00BE3825" w:rsidRPr="00C26F72" w:rsidRDefault="00BE3825" w:rsidP="009A2185">
            <w:pPr>
              <w:jc w:val="center"/>
              <w:rPr>
                <w:rFonts w:asciiTheme="minorHAnsi" w:hAnsiTheme="minorHAnsi" w:cstheme="minorHAnsi"/>
              </w:rPr>
            </w:pPr>
            <w:r w:rsidRPr="00C26F72"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1080" w:type="dxa"/>
            <w:vAlign w:val="center"/>
          </w:tcPr>
          <w:p w:rsidR="00BE3825" w:rsidRPr="00C26F72" w:rsidRDefault="00BE3825" w:rsidP="009A2185">
            <w:pPr>
              <w:jc w:val="center"/>
              <w:rPr>
                <w:rFonts w:asciiTheme="minorHAnsi" w:hAnsiTheme="minorHAnsi" w:cstheme="minorHAnsi"/>
              </w:rPr>
            </w:pPr>
            <w:r w:rsidRPr="00C26F72">
              <w:rPr>
                <w:rFonts w:asciiTheme="minorHAnsi" w:hAnsiTheme="minorHAnsi" w:cstheme="minorHAnsi"/>
              </w:rPr>
              <w:t>758</w:t>
            </w:r>
          </w:p>
        </w:tc>
        <w:tc>
          <w:tcPr>
            <w:tcW w:w="990" w:type="dxa"/>
            <w:vAlign w:val="center"/>
          </w:tcPr>
          <w:p w:rsidR="00BE3825" w:rsidRPr="00C26F72" w:rsidRDefault="00BE3825" w:rsidP="009A2185">
            <w:pPr>
              <w:jc w:val="center"/>
              <w:rPr>
                <w:rFonts w:asciiTheme="minorHAnsi" w:hAnsiTheme="minorHAnsi" w:cstheme="minorHAnsi"/>
              </w:rPr>
            </w:pPr>
            <w:r w:rsidRPr="00C26F7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80" w:type="dxa"/>
            <w:vAlign w:val="center"/>
          </w:tcPr>
          <w:p w:rsidR="00BE3825" w:rsidRPr="00C26F72" w:rsidRDefault="00BE3825" w:rsidP="009A218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26F72">
              <w:rPr>
                <w:rFonts w:asciiTheme="minorHAnsi" w:hAnsiTheme="minorHAnsi" w:cstheme="minorHAnsi"/>
                <w:bCs/>
              </w:rPr>
              <w:t>700</w:t>
            </w:r>
          </w:p>
        </w:tc>
        <w:tc>
          <w:tcPr>
            <w:tcW w:w="1080" w:type="dxa"/>
            <w:vAlign w:val="center"/>
          </w:tcPr>
          <w:p w:rsidR="00BE3825" w:rsidRPr="00C26F72" w:rsidRDefault="00BE3825" w:rsidP="009A218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26F72">
              <w:rPr>
                <w:rFonts w:asciiTheme="minorHAnsi" w:hAnsiTheme="minorHAnsi" w:cstheme="minorHAnsi"/>
                <w:bCs/>
              </w:rPr>
              <w:t>758</w:t>
            </w:r>
          </w:p>
        </w:tc>
        <w:tc>
          <w:tcPr>
            <w:tcW w:w="1080" w:type="dxa"/>
            <w:vAlign w:val="center"/>
          </w:tcPr>
          <w:p w:rsidR="00BE3825" w:rsidRPr="00C26F72" w:rsidRDefault="00BE3825" w:rsidP="009A218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26F72">
              <w:rPr>
                <w:rFonts w:asciiTheme="minorHAnsi" w:hAnsiTheme="minorHAnsi" w:cstheme="minorHAnsi"/>
                <w:bCs/>
              </w:rPr>
              <w:t>700</w:t>
            </w:r>
          </w:p>
        </w:tc>
      </w:tr>
      <w:tr w:rsidR="00BE3825" w:rsidRPr="00C26F72" w:rsidTr="00C26F72">
        <w:trPr>
          <w:trHeight w:val="330"/>
        </w:trPr>
        <w:tc>
          <w:tcPr>
            <w:tcW w:w="516" w:type="dxa"/>
            <w:vAlign w:val="center"/>
          </w:tcPr>
          <w:p w:rsidR="00BE3825" w:rsidRPr="00C26F72" w:rsidRDefault="00BE3825" w:rsidP="009A2185">
            <w:pPr>
              <w:jc w:val="center"/>
              <w:rPr>
                <w:rFonts w:asciiTheme="minorHAnsi" w:hAnsiTheme="minorHAnsi" w:cstheme="minorHAnsi"/>
              </w:rPr>
            </w:pPr>
            <w:r w:rsidRPr="00C26F72"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990" w:type="dxa"/>
            <w:vAlign w:val="center"/>
          </w:tcPr>
          <w:p w:rsidR="00BE3825" w:rsidRPr="00C26F72" w:rsidRDefault="00BE3825" w:rsidP="009A2185">
            <w:pPr>
              <w:rPr>
                <w:rFonts w:asciiTheme="minorHAnsi" w:hAnsiTheme="minorHAnsi" w:cstheme="minorHAnsi"/>
              </w:rPr>
            </w:pPr>
            <w:proofErr w:type="spellStart"/>
            <w:r w:rsidRPr="00C26F72">
              <w:rPr>
                <w:rFonts w:asciiTheme="minorHAnsi" w:hAnsiTheme="minorHAnsi" w:cstheme="minorHAnsi"/>
              </w:rPr>
              <w:t>Jamalpur</w:t>
            </w:r>
            <w:proofErr w:type="spellEnd"/>
          </w:p>
        </w:tc>
        <w:tc>
          <w:tcPr>
            <w:tcW w:w="1350" w:type="dxa"/>
          </w:tcPr>
          <w:p w:rsidR="00BE3825" w:rsidRPr="00C26F72" w:rsidRDefault="00BE3825" w:rsidP="009A2185">
            <w:pPr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C26F72">
              <w:rPr>
                <w:rFonts w:asciiTheme="minorHAnsi" w:hAnsiTheme="minorHAnsi" w:cstheme="minorHAnsi"/>
                <w:bCs/>
              </w:rPr>
              <w:t>Bahadurabad</w:t>
            </w:r>
            <w:proofErr w:type="spellEnd"/>
          </w:p>
        </w:tc>
        <w:tc>
          <w:tcPr>
            <w:tcW w:w="1080" w:type="dxa"/>
            <w:vAlign w:val="center"/>
          </w:tcPr>
          <w:p w:rsidR="00BE3825" w:rsidRPr="00C26F72" w:rsidRDefault="00BE3825" w:rsidP="009A2185">
            <w:pPr>
              <w:jc w:val="center"/>
              <w:rPr>
                <w:rFonts w:asciiTheme="minorHAnsi" w:hAnsiTheme="minorHAnsi" w:cstheme="minorHAnsi"/>
              </w:rPr>
            </w:pPr>
            <w:r w:rsidRPr="00C26F72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900" w:type="dxa"/>
            <w:vAlign w:val="center"/>
          </w:tcPr>
          <w:p w:rsidR="00BE3825" w:rsidRPr="00C26F72" w:rsidRDefault="00BE3825" w:rsidP="009A2185">
            <w:pPr>
              <w:jc w:val="center"/>
              <w:rPr>
                <w:rFonts w:asciiTheme="minorHAnsi" w:hAnsiTheme="minorHAnsi" w:cstheme="minorHAnsi"/>
              </w:rPr>
            </w:pPr>
            <w:r w:rsidRPr="00C26F7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80" w:type="dxa"/>
            <w:vAlign w:val="center"/>
          </w:tcPr>
          <w:p w:rsidR="00BE3825" w:rsidRPr="00C26F72" w:rsidRDefault="00BE3825" w:rsidP="009A2185">
            <w:pPr>
              <w:jc w:val="center"/>
              <w:rPr>
                <w:rFonts w:asciiTheme="minorHAnsi" w:hAnsiTheme="minorHAnsi" w:cstheme="minorHAnsi"/>
              </w:rPr>
            </w:pPr>
            <w:r w:rsidRPr="00C26F72">
              <w:rPr>
                <w:rFonts w:asciiTheme="minorHAnsi" w:hAnsiTheme="minorHAnsi" w:cstheme="minorHAnsi"/>
              </w:rPr>
              <w:t>550</w:t>
            </w:r>
          </w:p>
        </w:tc>
        <w:tc>
          <w:tcPr>
            <w:tcW w:w="990" w:type="dxa"/>
            <w:vAlign w:val="center"/>
          </w:tcPr>
          <w:p w:rsidR="00BE3825" w:rsidRPr="00C26F72" w:rsidRDefault="00BE3825" w:rsidP="009A2185">
            <w:pPr>
              <w:jc w:val="center"/>
              <w:rPr>
                <w:rFonts w:asciiTheme="minorHAnsi" w:hAnsiTheme="minorHAnsi" w:cstheme="minorHAnsi"/>
              </w:rPr>
            </w:pPr>
            <w:r w:rsidRPr="00C26F72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080" w:type="dxa"/>
            <w:vAlign w:val="center"/>
          </w:tcPr>
          <w:p w:rsidR="00BE3825" w:rsidRPr="00C26F72" w:rsidRDefault="00BE3825" w:rsidP="009A218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26F72">
              <w:rPr>
                <w:rFonts w:asciiTheme="minorHAnsi" w:hAnsiTheme="minorHAnsi" w:cstheme="minorHAnsi"/>
                <w:bCs/>
              </w:rPr>
              <w:t>45</w:t>
            </w:r>
          </w:p>
        </w:tc>
        <w:tc>
          <w:tcPr>
            <w:tcW w:w="1080" w:type="dxa"/>
            <w:vAlign w:val="center"/>
          </w:tcPr>
          <w:p w:rsidR="00BE3825" w:rsidRPr="00C26F72" w:rsidRDefault="00BE3825" w:rsidP="009A218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26F72">
              <w:rPr>
                <w:rFonts w:asciiTheme="minorHAnsi" w:hAnsiTheme="minorHAnsi" w:cstheme="minorHAnsi"/>
                <w:bCs/>
              </w:rPr>
              <w:t>550</w:t>
            </w:r>
          </w:p>
        </w:tc>
        <w:tc>
          <w:tcPr>
            <w:tcW w:w="1080" w:type="dxa"/>
            <w:vAlign w:val="center"/>
          </w:tcPr>
          <w:p w:rsidR="00BE3825" w:rsidRPr="00C26F72" w:rsidRDefault="00BE3825" w:rsidP="009A218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26F72">
              <w:rPr>
                <w:rFonts w:asciiTheme="minorHAnsi" w:hAnsiTheme="minorHAnsi" w:cstheme="minorHAnsi"/>
                <w:bCs/>
              </w:rPr>
              <w:t>420</w:t>
            </w:r>
          </w:p>
        </w:tc>
      </w:tr>
    </w:tbl>
    <w:p w:rsidR="00244000" w:rsidRPr="00C26F72" w:rsidRDefault="00244000" w:rsidP="00244000">
      <w:pPr>
        <w:pStyle w:val="ListParagraph"/>
        <w:spacing w:after="0" w:line="240" w:lineRule="auto"/>
        <w:jc w:val="both"/>
        <w:rPr>
          <w:rFonts w:cstheme="minorHAnsi"/>
          <w:b/>
        </w:rPr>
      </w:pPr>
    </w:p>
    <w:p w:rsidR="00292D4D" w:rsidRPr="00C26F72" w:rsidRDefault="00292D4D" w:rsidP="00F36F8E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 w:rsidRPr="00C26F72">
        <w:rPr>
          <w:rFonts w:cstheme="minorHAnsi"/>
          <w:b/>
          <w:bCs/>
        </w:rPr>
        <w:t>Affected Educational  Institutions :</w:t>
      </w:r>
    </w:p>
    <w:p w:rsidR="00292D4D" w:rsidRPr="00C26F72" w:rsidRDefault="00F36F8E" w:rsidP="00F36F8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proofErr w:type="gramStart"/>
      <w:r w:rsidRPr="00C26F72">
        <w:rPr>
          <w:rFonts w:cstheme="minorHAnsi"/>
        </w:rPr>
        <w:t>Sirajganj :</w:t>
      </w:r>
      <w:proofErr w:type="gramEnd"/>
      <w:r w:rsidRPr="00C26F72">
        <w:rPr>
          <w:rFonts w:cstheme="minorHAnsi"/>
        </w:rPr>
        <w:t xml:space="preserve"> Total 323</w:t>
      </w:r>
      <w:r w:rsidR="00292D4D" w:rsidRPr="00C26F72">
        <w:rPr>
          <w:rFonts w:cstheme="minorHAnsi"/>
        </w:rPr>
        <w:t xml:space="preserve"> educational institutions have been affected </w:t>
      </w:r>
      <w:r w:rsidRPr="00C26F72">
        <w:rPr>
          <w:rFonts w:cstheme="minorHAnsi"/>
        </w:rPr>
        <w:t xml:space="preserve"> under 4  </w:t>
      </w:r>
      <w:proofErr w:type="spellStart"/>
      <w:r w:rsidRPr="00C26F72">
        <w:rPr>
          <w:rFonts w:cstheme="minorHAnsi"/>
        </w:rPr>
        <w:t>Upazillas</w:t>
      </w:r>
      <w:proofErr w:type="spellEnd"/>
      <w:r w:rsidRPr="00C26F72">
        <w:rPr>
          <w:rFonts w:cstheme="minorHAnsi"/>
        </w:rPr>
        <w:t>.</w:t>
      </w:r>
    </w:p>
    <w:p w:rsidR="00B16E96" w:rsidRPr="00C26F72" w:rsidRDefault="00B16E96" w:rsidP="00F36F8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proofErr w:type="spellStart"/>
      <w:r w:rsidRPr="00C26F72">
        <w:rPr>
          <w:rFonts w:cstheme="minorHAnsi"/>
        </w:rPr>
        <w:t>Pabna</w:t>
      </w:r>
      <w:proofErr w:type="spellEnd"/>
      <w:r w:rsidR="00F36F8E" w:rsidRPr="00C26F72">
        <w:rPr>
          <w:rFonts w:cstheme="minorHAnsi"/>
        </w:rPr>
        <w:t xml:space="preserve">: </w:t>
      </w:r>
      <w:r w:rsidRPr="00C26F72">
        <w:rPr>
          <w:rFonts w:cstheme="minorHAnsi"/>
        </w:rPr>
        <w:t>7</w:t>
      </w:r>
      <w:r w:rsidR="00292D4D" w:rsidRPr="00C26F72">
        <w:rPr>
          <w:rFonts w:cstheme="minorHAnsi"/>
        </w:rPr>
        <w:t xml:space="preserve"> educational institutions has been </w:t>
      </w:r>
      <w:r w:rsidRPr="00C26F72">
        <w:rPr>
          <w:rFonts w:cstheme="minorHAnsi"/>
        </w:rPr>
        <w:t xml:space="preserve">affected in </w:t>
      </w:r>
      <w:proofErr w:type="spellStart"/>
      <w:r w:rsidRPr="00C26F72">
        <w:rPr>
          <w:rFonts w:cstheme="minorHAnsi"/>
        </w:rPr>
        <w:t>BeraUpazilla</w:t>
      </w:r>
      <w:proofErr w:type="spellEnd"/>
    </w:p>
    <w:p w:rsidR="00051247" w:rsidRPr="00C26F72" w:rsidRDefault="00F36F8E" w:rsidP="00F36F8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proofErr w:type="spellStart"/>
      <w:r w:rsidRPr="00C26F72">
        <w:rPr>
          <w:rFonts w:cstheme="minorHAnsi"/>
        </w:rPr>
        <w:t>Bogra</w:t>
      </w:r>
      <w:proofErr w:type="spellEnd"/>
      <w:r w:rsidRPr="00C26F72">
        <w:rPr>
          <w:rFonts w:cstheme="minorHAnsi"/>
        </w:rPr>
        <w:t xml:space="preserve">: </w:t>
      </w:r>
      <w:r w:rsidR="00B16E96" w:rsidRPr="00C26F72">
        <w:rPr>
          <w:rFonts w:cstheme="minorHAnsi"/>
        </w:rPr>
        <w:t xml:space="preserve">8 educational </w:t>
      </w:r>
      <w:proofErr w:type="gramStart"/>
      <w:r w:rsidR="00B16E96" w:rsidRPr="00C26F72">
        <w:rPr>
          <w:rFonts w:cstheme="minorHAnsi"/>
        </w:rPr>
        <w:t>institutions  and</w:t>
      </w:r>
      <w:proofErr w:type="gramEnd"/>
      <w:r w:rsidR="00A4218B" w:rsidRPr="00C26F72">
        <w:rPr>
          <w:rFonts w:cstheme="minorHAnsi"/>
        </w:rPr>
        <w:t xml:space="preserve"> </w:t>
      </w:r>
      <w:r w:rsidRPr="00C26F72">
        <w:rPr>
          <w:rFonts w:cstheme="minorHAnsi"/>
        </w:rPr>
        <w:t xml:space="preserve">5 Mosque have been affected in </w:t>
      </w:r>
      <w:proofErr w:type="spellStart"/>
      <w:r w:rsidR="00B16E96" w:rsidRPr="00C26F72">
        <w:rPr>
          <w:rFonts w:cstheme="minorHAnsi"/>
          <w:bCs/>
        </w:rPr>
        <w:t>Sariakandi</w:t>
      </w:r>
      <w:r w:rsidR="00B16E96" w:rsidRPr="00C26F72">
        <w:rPr>
          <w:rFonts w:cstheme="minorHAnsi"/>
        </w:rPr>
        <w:t>Upazilla</w:t>
      </w:r>
      <w:proofErr w:type="spellEnd"/>
      <w:r w:rsidR="00B16E96" w:rsidRPr="00C26F72">
        <w:rPr>
          <w:rFonts w:cstheme="minorHAnsi"/>
          <w:bCs/>
        </w:rPr>
        <w:t xml:space="preserve">.  </w:t>
      </w:r>
    </w:p>
    <w:p w:rsidR="00B16E96" w:rsidRPr="00C26F72" w:rsidRDefault="00B16E96" w:rsidP="00B16E96">
      <w:pPr>
        <w:spacing w:after="0" w:line="240" w:lineRule="auto"/>
        <w:jc w:val="both"/>
        <w:rPr>
          <w:rFonts w:cstheme="minorHAnsi"/>
        </w:rPr>
      </w:pPr>
    </w:p>
    <w:p w:rsidR="00144F46" w:rsidRPr="00C26F72" w:rsidRDefault="00320467" w:rsidP="00144F46">
      <w:pPr>
        <w:jc w:val="both"/>
        <w:rPr>
          <w:rFonts w:cstheme="minorHAnsi"/>
          <w:b/>
          <w:sz w:val="18"/>
          <w:szCs w:val="18"/>
        </w:rPr>
      </w:pPr>
      <w:r w:rsidRPr="00C26F72">
        <w:rPr>
          <w:rFonts w:cstheme="minorHAnsi"/>
          <w:b/>
          <w:sz w:val="18"/>
          <w:szCs w:val="18"/>
        </w:rPr>
        <w:t>(</w:t>
      </w:r>
      <w:r w:rsidR="00051247" w:rsidRPr="00C26F72">
        <w:rPr>
          <w:rFonts w:cstheme="minorHAnsi"/>
          <w:b/>
          <w:sz w:val="18"/>
          <w:szCs w:val="18"/>
        </w:rPr>
        <w:t xml:space="preserve">Sources of </w:t>
      </w:r>
      <w:r w:rsidR="00144F46" w:rsidRPr="00C26F72">
        <w:rPr>
          <w:rFonts w:cstheme="minorHAnsi"/>
          <w:b/>
          <w:sz w:val="18"/>
          <w:szCs w:val="18"/>
        </w:rPr>
        <w:t xml:space="preserve">information: </w:t>
      </w:r>
      <w:r w:rsidR="00F36F8E" w:rsidRPr="00C26F72">
        <w:rPr>
          <w:rFonts w:cstheme="minorHAnsi"/>
          <w:b/>
          <w:sz w:val="18"/>
          <w:szCs w:val="18"/>
        </w:rPr>
        <w:t xml:space="preserve">D-form, </w:t>
      </w:r>
      <w:r w:rsidR="00144F46" w:rsidRPr="00C26F72">
        <w:rPr>
          <w:rFonts w:cstheme="minorHAnsi"/>
          <w:b/>
          <w:sz w:val="18"/>
          <w:szCs w:val="18"/>
        </w:rPr>
        <w:t xml:space="preserve">primary information </w:t>
      </w:r>
      <w:r w:rsidR="00A4218B" w:rsidRPr="00C26F72">
        <w:rPr>
          <w:rFonts w:cstheme="minorHAnsi"/>
          <w:b/>
          <w:sz w:val="18"/>
          <w:szCs w:val="18"/>
        </w:rPr>
        <w:t>from field</w:t>
      </w:r>
      <w:r w:rsidR="00144F46" w:rsidRPr="00C26F72">
        <w:rPr>
          <w:rFonts w:cstheme="minorHAnsi"/>
          <w:b/>
          <w:sz w:val="18"/>
          <w:szCs w:val="18"/>
        </w:rPr>
        <w:t xml:space="preserve"> visit, community, Up member Chainmen, Teachers, Disaster</w:t>
      </w:r>
      <w:r w:rsidR="00F36F8E" w:rsidRPr="00C26F72">
        <w:rPr>
          <w:rFonts w:cstheme="minorHAnsi"/>
          <w:b/>
          <w:sz w:val="18"/>
          <w:szCs w:val="18"/>
        </w:rPr>
        <w:t xml:space="preserve"> </w:t>
      </w:r>
      <w:r w:rsidR="00A4218B" w:rsidRPr="00C26F72">
        <w:rPr>
          <w:rFonts w:cstheme="minorHAnsi"/>
          <w:b/>
          <w:sz w:val="18"/>
          <w:szCs w:val="18"/>
        </w:rPr>
        <w:t>volunteer, community</w:t>
      </w:r>
      <w:r w:rsidRPr="00C26F72">
        <w:rPr>
          <w:rFonts w:cstheme="minorHAnsi"/>
          <w:b/>
          <w:sz w:val="18"/>
          <w:szCs w:val="18"/>
        </w:rPr>
        <w:t>)</w:t>
      </w:r>
    </w:p>
    <w:p w:rsidR="00051247" w:rsidRPr="00C26F72" w:rsidRDefault="00051247" w:rsidP="00F36F8E">
      <w:pPr>
        <w:spacing w:after="0" w:line="240" w:lineRule="auto"/>
        <w:jc w:val="both"/>
        <w:rPr>
          <w:rFonts w:cstheme="minorHAnsi"/>
        </w:rPr>
      </w:pPr>
      <w:r w:rsidRPr="00C26F72">
        <w:rPr>
          <w:rFonts w:cstheme="minorHAnsi"/>
          <w:b/>
          <w:u w:val="single"/>
        </w:rPr>
        <w:t>Damages according to field observations</w:t>
      </w:r>
      <w:r w:rsidRPr="00C26F72">
        <w:rPr>
          <w:rFonts w:cstheme="minorHAnsi"/>
        </w:rPr>
        <w:t xml:space="preserve">: </w:t>
      </w:r>
    </w:p>
    <w:p w:rsidR="00051247" w:rsidRPr="00C26F72" w:rsidRDefault="009F1CCC" w:rsidP="0032046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287D6D56" wp14:editId="6ED83CFA">
            <wp:simplePos x="0" y="0"/>
            <wp:positionH relativeFrom="column">
              <wp:posOffset>4147820</wp:posOffset>
            </wp:positionH>
            <wp:positionV relativeFrom="paragraph">
              <wp:posOffset>13970</wp:posOffset>
            </wp:positionV>
            <wp:extent cx="2265045" cy="1616710"/>
            <wp:effectExtent l="0" t="0" r="0" b="0"/>
            <wp:wrapThrough wrapText="bothSides">
              <wp:wrapPolygon edited="0">
                <wp:start x="0" y="0"/>
                <wp:lineTo x="0" y="21379"/>
                <wp:lineTo x="21437" y="21379"/>
                <wp:lineTo x="21437" y="0"/>
                <wp:lineTo x="0" y="0"/>
              </wp:wrapPolygon>
            </wp:wrapThrough>
            <wp:docPr id="1" name="Picture 1" descr="H:\Flood SitR July 2017\DSCN6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lood SitR July 2017\DSCN63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18B" w:rsidRPr="00C26F72">
        <w:rPr>
          <w:rFonts w:cstheme="minorHAnsi"/>
        </w:rPr>
        <w:t>Affected HH</w:t>
      </w:r>
      <w:r w:rsidR="00B16E96" w:rsidRPr="00C26F72">
        <w:rPr>
          <w:rFonts w:cstheme="minorHAnsi"/>
        </w:rPr>
        <w:t xml:space="preserve"> has </w:t>
      </w:r>
      <w:r w:rsidR="00051247" w:rsidRPr="00C26F72">
        <w:rPr>
          <w:rFonts w:cstheme="minorHAnsi"/>
        </w:rPr>
        <w:t>lost their lands including home stead, crops, latrine, Tub-wells, homestead plantation- garden etc</w:t>
      </w:r>
      <w:r w:rsidR="00B16E96" w:rsidRPr="00C26F72">
        <w:rPr>
          <w:rFonts w:cstheme="minorHAnsi"/>
        </w:rPr>
        <w:t xml:space="preserve"> by river </w:t>
      </w:r>
      <w:r w:rsidR="00FA1CB3" w:rsidRPr="00C26F72">
        <w:rPr>
          <w:rFonts w:cstheme="minorHAnsi"/>
        </w:rPr>
        <w:t>erosion. They</w:t>
      </w:r>
      <w:r w:rsidR="00051247" w:rsidRPr="00C26F72">
        <w:rPr>
          <w:rFonts w:cstheme="minorHAnsi"/>
        </w:rPr>
        <w:t xml:space="preserve"> are also badly affected by flood</w:t>
      </w:r>
      <w:r w:rsidR="00320467" w:rsidRPr="00C26F72">
        <w:rPr>
          <w:rFonts w:cstheme="minorHAnsi"/>
        </w:rPr>
        <w:t>.</w:t>
      </w:r>
    </w:p>
    <w:p w:rsidR="00320467" w:rsidRPr="00C26F72" w:rsidRDefault="00320467" w:rsidP="009F1C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C26F72">
        <w:rPr>
          <w:rFonts w:cstheme="minorHAnsi"/>
        </w:rPr>
        <w:t>Cattle house have fully damage</w:t>
      </w:r>
      <w:r w:rsidR="00B16E96" w:rsidRPr="00C26F72">
        <w:rPr>
          <w:rFonts w:cstheme="minorHAnsi"/>
        </w:rPr>
        <w:t xml:space="preserve"> in affected areas</w:t>
      </w:r>
      <w:r w:rsidRPr="00C26F72">
        <w:rPr>
          <w:rFonts w:cstheme="minorHAnsi"/>
        </w:rPr>
        <w:t xml:space="preserve">. </w:t>
      </w:r>
    </w:p>
    <w:p w:rsidR="00051247" w:rsidRPr="00C26F72" w:rsidRDefault="00320467" w:rsidP="0032046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C26F72">
        <w:rPr>
          <w:rFonts w:cstheme="minorHAnsi"/>
        </w:rPr>
        <w:t xml:space="preserve">Maximum crops </w:t>
      </w:r>
      <w:r w:rsidR="00FA1CB3" w:rsidRPr="00C26F72">
        <w:rPr>
          <w:rFonts w:cstheme="minorHAnsi"/>
        </w:rPr>
        <w:t>land have</w:t>
      </w:r>
      <w:r w:rsidRPr="00C26F72">
        <w:rPr>
          <w:rFonts w:cstheme="minorHAnsi"/>
        </w:rPr>
        <w:t xml:space="preserve"> </w:t>
      </w:r>
      <w:r w:rsidR="00FA1CB3" w:rsidRPr="00C26F72">
        <w:rPr>
          <w:rFonts w:cstheme="minorHAnsi"/>
        </w:rPr>
        <w:t xml:space="preserve">inundated </w:t>
      </w:r>
      <w:r w:rsidRPr="00C26F72">
        <w:rPr>
          <w:rFonts w:cstheme="minorHAnsi"/>
        </w:rPr>
        <w:t>by flood and</w:t>
      </w:r>
      <w:r w:rsidR="00051247" w:rsidRPr="00C26F72">
        <w:rPr>
          <w:rFonts w:cstheme="minorHAnsi"/>
        </w:rPr>
        <w:t xml:space="preserve"> Vegetable </w:t>
      </w:r>
      <w:proofErr w:type="gramStart"/>
      <w:r w:rsidR="00051247" w:rsidRPr="00C26F72">
        <w:rPr>
          <w:rFonts w:cstheme="minorHAnsi"/>
        </w:rPr>
        <w:t xml:space="preserve">garden </w:t>
      </w:r>
      <w:r w:rsidRPr="00C26F72">
        <w:rPr>
          <w:rFonts w:cstheme="minorHAnsi"/>
        </w:rPr>
        <w:t xml:space="preserve"> goes</w:t>
      </w:r>
      <w:proofErr w:type="gramEnd"/>
      <w:r w:rsidRPr="00C26F72">
        <w:rPr>
          <w:rFonts w:cstheme="minorHAnsi"/>
        </w:rPr>
        <w:t xml:space="preserve"> under water/fully </w:t>
      </w:r>
      <w:r w:rsidR="00051247" w:rsidRPr="00C26F72">
        <w:rPr>
          <w:rFonts w:cstheme="minorHAnsi"/>
        </w:rPr>
        <w:t>damages</w:t>
      </w:r>
      <w:r w:rsidRPr="00C26F72">
        <w:rPr>
          <w:rFonts w:cstheme="minorHAnsi"/>
        </w:rPr>
        <w:t xml:space="preserve"> by river erosion</w:t>
      </w:r>
      <w:r w:rsidR="00051247" w:rsidRPr="00C26F72">
        <w:rPr>
          <w:rFonts w:cstheme="minorHAnsi"/>
        </w:rPr>
        <w:t>.</w:t>
      </w:r>
    </w:p>
    <w:p w:rsidR="00A4218B" w:rsidRPr="00C26F72" w:rsidRDefault="00051247" w:rsidP="00A4218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26F72">
        <w:rPr>
          <w:rFonts w:cstheme="minorHAnsi"/>
        </w:rPr>
        <w:t xml:space="preserve">Fodder, </w:t>
      </w:r>
      <w:r w:rsidR="00FA1CB3" w:rsidRPr="00C26F72">
        <w:rPr>
          <w:rFonts w:cstheme="minorHAnsi"/>
        </w:rPr>
        <w:t>goes under water</w:t>
      </w:r>
      <w:r w:rsidR="00A4218B" w:rsidRPr="00C26F72">
        <w:rPr>
          <w:rFonts w:cstheme="minorHAnsi"/>
        </w:rPr>
        <w:t xml:space="preserve"> in this situation they are ready to sale their cattle, goat and sheep within a minimum rate.  </w:t>
      </w:r>
    </w:p>
    <w:p w:rsidR="00051247" w:rsidRPr="00C26F72" w:rsidRDefault="00051247" w:rsidP="0005124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C26F72">
        <w:rPr>
          <w:rFonts w:cstheme="minorHAnsi"/>
        </w:rPr>
        <w:t xml:space="preserve">Homestead based goods couldn’t shifted to other places except tin, rice bag, </w:t>
      </w:r>
      <w:proofErr w:type="spellStart"/>
      <w:r w:rsidRPr="00C26F72">
        <w:rPr>
          <w:rFonts w:cstheme="minorHAnsi"/>
        </w:rPr>
        <w:t>Khat</w:t>
      </w:r>
      <w:proofErr w:type="spellEnd"/>
      <w:r w:rsidRPr="00C26F72">
        <w:rPr>
          <w:rFonts w:cstheme="minorHAnsi"/>
        </w:rPr>
        <w:t xml:space="preserve"> etc.</w:t>
      </w:r>
    </w:p>
    <w:p w:rsidR="00051247" w:rsidRPr="00C26F72" w:rsidRDefault="00051247" w:rsidP="0005124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</w:rPr>
      </w:pPr>
    </w:p>
    <w:p w:rsidR="00051247" w:rsidRPr="00C26F72" w:rsidRDefault="00051247" w:rsidP="00F36F8E">
      <w:pPr>
        <w:spacing w:after="0" w:line="240" w:lineRule="auto"/>
        <w:rPr>
          <w:rFonts w:cstheme="minorHAnsi"/>
          <w:b/>
        </w:rPr>
      </w:pPr>
      <w:r w:rsidRPr="00C26F72">
        <w:rPr>
          <w:rFonts w:cstheme="minorHAnsi"/>
          <w:b/>
        </w:rPr>
        <w:t>Problems and sufferings</w:t>
      </w:r>
    </w:p>
    <w:p w:rsidR="00AD151A" w:rsidRPr="00C26F72" w:rsidRDefault="00AD151A" w:rsidP="00F36F8E">
      <w:pPr>
        <w:spacing w:after="0" w:line="240" w:lineRule="auto"/>
        <w:rPr>
          <w:rFonts w:cstheme="minorHAnsi"/>
          <w:b/>
        </w:rPr>
      </w:pPr>
    </w:p>
    <w:p w:rsidR="002D1D7E" w:rsidRDefault="009F1CCC" w:rsidP="009F1CC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78BAA558" wp14:editId="2B661FC0">
            <wp:simplePos x="0" y="0"/>
            <wp:positionH relativeFrom="column">
              <wp:posOffset>4892675</wp:posOffset>
            </wp:positionH>
            <wp:positionV relativeFrom="paragraph">
              <wp:posOffset>122555</wp:posOffset>
            </wp:positionV>
            <wp:extent cx="1102360" cy="1002665"/>
            <wp:effectExtent l="0" t="0" r="0" b="0"/>
            <wp:wrapThrough wrapText="bothSides">
              <wp:wrapPolygon edited="0">
                <wp:start x="0" y="0"/>
                <wp:lineTo x="0" y="21340"/>
                <wp:lineTo x="21276" y="21340"/>
                <wp:lineTo x="21276" y="0"/>
                <wp:lineTo x="0" y="0"/>
              </wp:wrapPolygon>
            </wp:wrapThrough>
            <wp:docPr id="2" name="Picture 2" descr="H:\Flood SitR July 2017\IMG_20170709_142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Flood SitR July 2017\IMG_20170709_1424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D151A" w:rsidRPr="00C26F72">
        <w:rPr>
          <w:rFonts w:cstheme="minorHAnsi"/>
          <w:b/>
          <w:i/>
        </w:rPr>
        <w:t>People</w:t>
      </w:r>
      <w:r w:rsidR="00A4218B" w:rsidRPr="00C26F72">
        <w:rPr>
          <w:rFonts w:cstheme="minorHAnsi"/>
          <w:b/>
          <w:i/>
        </w:rPr>
        <w:t>s</w:t>
      </w:r>
      <w:proofErr w:type="gramEnd"/>
      <w:r w:rsidR="00AD151A" w:rsidRPr="00C26F72">
        <w:rPr>
          <w:rFonts w:cstheme="minorHAnsi"/>
          <w:b/>
          <w:i/>
        </w:rPr>
        <w:t xml:space="preserve"> mobility</w:t>
      </w:r>
      <w:r w:rsidR="0088482E" w:rsidRPr="00C26F72">
        <w:rPr>
          <w:rFonts w:cstheme="minorHAnsi"/>
          <w:b/>
          <w:i/>
        </w:rPr>
        <w:t xml:space="preserve"> and overall </w:t>
      </w:r>
      <w:r w:rsidR="00A4218B" w:rsidRPr="00C26F72">
        <w:rPr>
          <w:rFonts w:cstheme="minorHAnsi"/>
          <w:b/>
          <w:i/>
        </w:rPr>
        <w:t>livelihood: Overall</w:t>
      </w:r>
      <w:r w:rsidR="00AD151A" w:rsidRPr="00C26F72">
        <w:rPr>
          <w:rFonts w:cstheme="minorHAnsi"/>
        </w:rPr>
        <w:t xml:space="preserve"> mobility of char </w:t>
      </w:r>
      <w:proofErr w:type="spellStart"/>
      <w:r w:rsidR="00AD151A" w:rsidRPr="00C26F72">
        <w:rPr>
          <w:rFonts w:cstheme="minorHAnsi"/>
        </w:rPr>
        <w:t>community</w:t>
      </w:r>
      <w:r w:rsidR="00FF4F33" w:rsidRPr="00C26F72">
        <w:rPr>
          <w:rFonts w:cstheme="minorHAnsi"/>
        </w:rPr>
        <w:t>have</w:t>
      </w:r>
      <w:proofErr w:type="spellEnd"/>
      <w:r w:rsidR="00AD151A" w:rsidRPr="00C26F72">
        <w:rPr>
          <w:rFonts w:cstheme="minorHAnsi"/>
        </w:rPr>
        <w:t xml:space="preserve"> limited. </w:t>
      </w:r>
      <w:r w:rsidR="002D1D7E" w:rsidRPr="00C26F72">
        <w:rPr>
          <w:rFonts w:cstheme="minorHAnsi"/>
        </w:rPr>
        <w:t xml:space="preserve">The families affected by riverbank erosion they are facing problems for managing land for house </w:t>
      </w:r>
      <w:r w:rsidR="00A4218B" w:rsidRPr="00C26F72">
        <w:rPr>
          <w:rFonts w:cstheme="minorHAnsi"/>
        </w:rPr>
        <w:t>reconstruction. On</w:t>
      </w:r>
      <w:r w:rsidR="00AD151A" w:rsidRPr="00C26F72">
        <w:rPr>
          <w:rFonts w:cstheme="minorHAnsi"/>
        </w:rPr>
        <w:t xml:space="preserve"> the other hand, people have suffering for daily </w:t>
      </w:r>
      <w:r w:rsidR="000C678F" w:rsidRPr="00C26F72">
        <w:rPr>
          <w:rFonts w:cstheme="minorHAnsi"/>
        </w:rPr>
        <w:t>livelihood work</w:t>
      </w:r>
      <w:r w:rsidR="00FF4F33" w:rsidRPr="00C26F72">
        <w:rPr>
          <w:rFonts w:cstheme="minorHAnsi"/>
        </w:rPr>
        <w:t xml:space="preserve">, because their job </w:t>
      </w:r>
      <w:r w:rsidR="000C678F" w:rsidRPr="00C26F72">
        <w:rPr>
          <w:rFonts w:cstheme="minorHAnsi"/>
        </w:rPr>
        <w:t>opportunity becomes</w:t>
      </w:r>
      <w:r w:rsidR="00FF4F33" w:rsidRPr="00C26F72">
        <w:rPr>
          <w:rFonts w:cstheme="minorHAnsi"/>
        </w:rPr>
        <w:t xml:space="preserve"> closed</w:t>
      </w:r>
      <w:r w:rsidR="00AD151A" w:rsidRPr="00C26F72">
        <w:rPr>
          <w:rFonts w:cstheme="minorHAnsi"/>
        </w:rPr>
        <w:t xml:space="preserve">. </w:t>
      </w:r>
      <w:r w:rsidR="00FF4F33" w:rsidRPr="00C26F72">
        <w:rPr>
          <w:rFonts w:cstheme="minorHAnsi"/>
        </w:rPr>
        <w:t>T</w:t>
      </w:r>
      <w:r w:rsidR="00AD151A" w:rsidRPr="00C26F72">
        <w:rPr>
          <w:rFonts w:cstheme="minorHAnsi"/>
        </w:rPr>
        <w:t xml:space="preserve">hey have to spend their saving </w:t>
      </w:r>
      <w:r w:rsidR="00FF4F33" w:rsidRPr="00C26F72">
        <w:rPr>
          <w:rFonts w:cstheme="minorHAnsi"/>
        </w:rPr>
        <w:t xml:space="preserve">and some more vulnerable </w:t>
      </w:r>
      <w:r w:rsidR="000C678F" w:rsidRPr="00C26F72">
        <w:rPr>
          <w:rFonts w:cstheme="minorHAnsi"/>
        </w:rPr>
        <w:t>HH</w:t>
      </w:r>
      <w:r w:rsidR="00AD151A" w:rsidRPr="00C26F72">
        <w:rPr>
          <w:rFonts w:cstheme="minorHAnsi"/>
        </w:rPr>
        <w:t xml:space="preserve"> sell their </w:t>
      </w:r>
      <w:r w:rsidR="00FF4F33" w:rsidRPr="00C26F72">
        <w:rPr>
          <w:rFonts w:cstheme="minorHAnsi"/>
        </w:rPr>
        <w:t>livelihood asset</w:t>
      </w:r>
      <w:r w:rsidR="00AD151A" w:rsidRPr="00C26F72">
        <w:rPr>
          <w:rFonts w:cstheme="minorHAnsi"/>
        </w:rPr>
        <w:t xml:space="preserve"> (cattle, goat etc) or sell </w:t>
      </w:r>
      <w:r w:rsidR="00FF4F33" w:rsidRPr="00C26F72">
        <w:rPr>
          <w:rFonts w:cstheme="minorHAnsi"/>
        </w:rPr>
        <w:t>labor in advance for surviving.</w:t>
      </w:r>
      <w:r w:rsidR="0088482E" w:rsidRPr="00C26F72">
        <w:rPr>
          <w:rFonts w:cstheme="minorHAnsi"/>
        </w:rPr>
        <w:t>Lack of shelter for cattle</w:t>
      </w:r>
      <w:r w:rsidR="002D1D7E" w:rsidRPr="00C26F72">
        <w:rPr>
          <w:rFonts w:cstheme="minorHAnsi"/>
        </w:rPr>
        <w:t xml:space="preserve"> also</w:t>
      </w:r>
      <w:r w:rsidR="0088482E" w:rsidRPr="00C26F72">
        <w:rPr>
          <w:rFonts w:cstheme="minorHAnsi"/>
        </w:rPr>
        <w:t xml:space="preserve">, cattle keeping </w:t>
      </w:r>
      <w:r w:rsidR="000C678F" w:rsidRPr="00C26F72">
        <w:rPr>
          <w:rFonts w:cstheme="minorHAnsi"/>
        </w:rPr>
        <w:t xml:space="preserve">under </w:t>
      </w:r>
      <w:r w:rsidR="0088482E" w:rsidRPr="00C26F72">
        <w:rPr>
          <w:rFonts w:cstheme="minorHAnsi"/>
        </w:rPr>
        <w:t>open sky</w:t>
      </w:r>
      <w:r w:rsidR="000C678F" w:rsidRPr="00C26F72">
        <w:rPr>
          <w:rFonts w:cstheme="minorHAnsi"/>
        </w:rPr>
        <w:t xml:space="preserve"> is risky. </w:t>
      </w:r>
      <w:r w:rsidR="0088482E" w:rsidRPr="00C26F72">
        <w:rPr>
          <w:rFonts w:cstheme="minorHAnsi"/>
        </w:rPr>
        <w:t xml:space="preserve"> </w:t>
      </w:r>
      <w:r w:rsidR="002D1D7E" w:rsidRPr="00C26F72">
        <w:rPr>
          <w:rFonts w:cstheme="minorHAnsi"/>
        </w:rPr>
        <w:t xml:space="preserve">They have no security </w:t>
      </w:r>
      <w:r w:rsidR="000C678F" w:rsidRPr="00C26F72">
        <w:rPr>
          <w:rFonts w:cstheme="minorHAnsi"/>
        </w:rPr>
        <w:t xml:space="preserve">to </w:t>
      </w:r>
      <w:r w:rsidR="002D1D7E" w:rsidRPr="00C26F72">
        <w:rPr>
          <w:rFonts w:cstheme="minorHAnsi"/>
        </w:rPr>
        <w:t>s</w:t>
      </w:r>
      <w:r w:rsidR="00A4218B" w:rsidRPr="00C26F72">
        <w:rPr>
          <w:rFonts w:cstheme="minorHAnsi"/>
        </w:rPr>
        <w:t>a</w:t>
      </w:r>
      <w:r w:rsidR="000C678F" w:rsidRPr="00C26F72">
        <w:rPr>
          <w:rFonts w:cstheme="minorHAnsi"/>
        </w:rPr>
        <w:t>f</w:t>
      </w:r>
      <w:r w:rsidR="00A4218B" w:rsidRPr="00C26F72">
        <w:rPr>
          <w:rFonts w:cstheme="minorHAnsi"/>
        </w:rPr>
        <w:t>e their livelihood asset</w:t>
      </w:r>
      <w:r w:rsidR="000C678F" w:rsidRPr="00C26F72">
        <w:rPr>
          <w:rFonts w:cstheme="minorHAnsi"/>
        </w:rPr>
        <w:t>s</w:t>
      </w:r>
      <w:r w:rsidR="00A4218B" w:rsidRPr="00C26F72">
        <w:rPr>
          <w:rFonts w:cstheme="minorHAnsi"/>
        </w:rPr>
        <w:t>.</w:t>
      </w:r>
    </w:p>
    <w:p w:rsidR="009F1CCC" w:rsidRPr="00C26F72" w:rsidRDefault="009F1CCC" w:rsidP="009F1CC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0288" behindDoc="1" locked="0" layoutInCell="1" allowOverlap="1" wp14:anchorId="2BCA39A1" wp14:editId="0811A212">
            <wp:simplePos x="0" y="0"/>
            <wp:positionH relativeFrom="column">
              <wp:posOffset>429895</wp:posOffset>
            </wp:positionH>
            <wp:positionV relativeFrom="paragraph">
              <wp:posOffset>143510</wp:posOffset>
            </wp:positionV>
            <wp:extent cx="111887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30" y="21150"/>
                <wp:lineTo x="21330" y="0"/>
                <wp:lineTo x="0" y="0"/>
              </wp:wrapPolygon>
            </wp:wrapThrough>
            <wp:docPr id="3" name="Picture 3" descr="H:\Flood SitR July 2017\IMG_20170712_154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Flood SitR July 2017\IMG_20170712_1548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82E" w:rsidRPr="00C26F72" w:rsidRDefault="00AD151A" w:rsidP="002D1D7E">
      <w:pPr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C26F72">
        <w:rPr>
          <w:rFonts w:cstheme="minorHAnsi"/>
          <w:b/>
          <w:i/>
        </w:rPr>
        <w:t>Crops</w:t>
      </w:r>
      <w:r w:rsidR="0088482E" w:rsidRPr="00C26F72">
        <w:rPr>
          <w:rFonts w:cstheme="minorHAnsi"/>
          <w:b/>
          <w:i/>
        </w:rPr>
        <w:t xml:space="preserve"> and </w:t>
      </w:r>
      <w:proofErr w:type="gramStart"/>
      <w:r w:rsidR="0088482E" w:rsidRPr="00C26F72">
        <w:rPr>
          <w:rFonts w:cstheme="minorHAnsi"/>
          <w:b/>
          <w:i/>
        </w:rPr>
        <w:t xml:space="preserve">fodder </w:t>
      </w:r>
      <w:r w:rsidRPr="00C26F72">
        <w:rPr>
          <w:rFonts w:cstheme="minorHAnsi"/>
          <w:b/>
          <w:i/>
        </w:rPr>
        <w:t>:</w:t>
      </w:r>
      <w:r w:rsidR="00FF4F33" w:rsidRPr="00C26F72">
        <w:rPr>
          <w:rFonts w:cstheme="minorHAnsi"/>
        </w:rPr>
        <w:t>Field</w:t>
      </w:r>
      <w:proofErr w:type="gramEnd"/>
      <w:r w:rsidR="00FF4F33" w:rsidRPr="00C26F72">
        <w:rPr>
          <w:rFonts w:cstheme="minorHAnsi"/>
        </w:rPr>
        <w:t xml:space="preserve"> based  crop and </w:t>
      </w:r>
      <w:r w:rsidRPr="00C26F72">
        <w:rPr>
          <w:rFonts w:cstheme="minorHAnsi"/>
        </w:rPr>
        <w:t xml:space="preserve">vegetable has </w:t>
      </w:r>
      <w:r w:rsidR="00FF4F33" w:rsidRPr="00C26F72">
        <w:rPr>
          <w:rFonts w:cstheme="minorHAnsi"/>
        </w:rPr>
        <w:t>fully</w:t>
      </w:r>
      <w:r w:rsidR="002D1D7E" w:rsidRPr="00C26F72">
        <w:rPr>
          <w:rFonts w:cstheme="minorHAnsi"/>
        </w:rPr>
        <w:t xml:space="preserve"> gone under flood water</w:t>
      </w:r>
      <w:r w:rsidR="00FF4F33" w:rsidRPr="00C26F72">
        <w:rPr>
          <w:rFonts w:cstheme="minorHAnsi"/>
        </w:rPr>
        <w:t>, specially, 100% seedbed has damage in affected areas and</w:t>
      </w:r>
      <w:r w:rsidR="000C678F" w:rsidRPr="00C26F72">
        <w:rPr>
          <w:rFonts w:cstheme="minorHAnsi"/>
        </w:rPr>
        <w:t xml:space="preserve"> about 30% home</w:t>
      </w:r>
      <w:r w:rsidR="00FF4F33" w:rsidRPr="00C26F72">
        <w:rPr>
          <w:rFonts w:cstheme="minorHAnsi"/>
        </w:rPr>
        <w:t>st</w:t>
      </w:r>
      <w:r w:rsidR="000C678F" w:rsidRPr="00C26F72">
        <w:rPr>
          <w:rFonts w:cstheme="minorHAnsi"/>
        </w:rPr>
        <w:t>ead</w:t>
      </w:r>
      <w:r w:rsidR="00FF4F33" w:rsidRPr="00C26F72">
        <w:rPr>
          <w:rFonts w:cstheme="minorHAnsi"/>
        </w:rPr>
        <w:t xml:space="preserve"> garden has </w:t>
      </w:r>
      <w:r w:rsidR="000C678F" w:rsidRPr="00C26F72">
        <w:rPr>
          <w:rFonts w:cstheme="minorHAnsi"/>
        </w:rPr>
        <w:t xml:space="preserve">damaged. Most of the </w:t>
      </w:r>
      <w:r w:rsidR="0088482E" w:rsidRPr="00C26F72">
        <w:rPr>
          <w:rFonts w:cstheme="minorHAnsi"/>
        </w:rPr>
        <w:t>fodder land gone under water in</w:t>
      </w:r>
      <w:r w:rsidR="000C678F" w:rsidRPr="00C26F72">
        <w:rPr>
          <w:rFonts w:cstheme="minorHAnsi"/>
        </w:rPr>
        <w:t xml:space="preserve"> the</w:t>
      </w:r>
      <w:r w:rsidR="0088482E" w:rsidRPr="00C26F72">
        <w:rPr>
          <w:rFonts w:cstheme="minorHAnsi"/>
        </w:rPr>
        <w:t xml:space="preserve"> affected areas</w:t>
      </w:r>
      <w:r w:rsidR="000C678F" w:rsidRPr="00C26F72">
        <w:rPr>
          <w:rFonts w:cstheme="minorHAnsi"/>
        </w:rPr>
        <w:t xml:space="preserve">. </w:t>
      </w:r>
      <w:r w:rsidR="002D1D7E" w:rsidRPr="00C26F72">
        <w:rPr>
          <w:rFonts w:cstheme="minorHAnsi"/>
        </w:rPr>
        <w:t>During the flood c</w:t>
      </w:r>
      <w:r w:rsidR="0088482E" w:rsidRPr="00C26F72">
        <w:rPr>
          <w:rFonts w:cstheme="minorHAnsi"/>
        </w:rPr>
        <w:t xml:space="preserve">ommunity </w:t>
      </w:r>
      <w:r w:rsidR="000C678F" w:rsidRPr="00C26F72">
        <w:rPr>
          <w:rFonts w:cstheme="minorHAnsi"/>
        </w:rPr>
        <w:t xml:space="preserve">people are </w:t>
      </w:r>
      <w:r w:rsidR="0088482E" w:rsidRPr="00C26F72">
        <w:rPr>
          <w:rFonts w:cstheme="minorHAnsi"/>
        </w:rPr>
        <w:t xml:space="preserve">facing </w:t>
      </w:r>
      <w:r w:rsidR="000C678F" w:rsidRPr="00C26F72">
        <w:rPr>
          <w:rFonts w:cstheme="minorHAnsi"/>
        </w:rPr>
        <w:t>the crisis of fodder</w:t>
      </w:r>
      <w:r w:rsidR="0088482E" w:rsidRPr="00C26F72">
        <w:rPr>
          <w:rFonts w:cstheme="minorHAnsi"/>
        </w:rPr>
        <w:t>.</w:t>
      </w:r>
    </w:p>
    <w:p w:rsidR="002D1D7E" w:rsidRPr="00C26F72" w:rsidRDefault="009F1CCC" w:rsidP="002D1D7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1312" behindDoc="1" locked="0" layoutInCell="1" allowOverlap="1" wp14:anchorId="3D9BD4C3" wp14:editId="1E3E042D">
            <wp:simplePos x="0" y="0"/>
            <wp:positionH relativeFrom="column">
              <wp:posOffset>5175250</wp:posOffset>
            </wp:positionH>
            <wp:positionV relativeFrom="paragraph">
              <wp:posOffset>149860</wp:posOffset>
            </wp:positionV>
            <wp:extent cx="965835" cy="736600"/>
            <wp:effectExtent l="0" t="0" r="0" b="0"/>
            <wp:wrapThrough wrapText="bothSides">
              <wp:wrapPolygon edited="0">
                <wp:start x="0" y="0"/>
                <wp:lineTo x="0" y="21228"/>
                <wp:lineTo x="21302" y="21228"/>
                <wp:lineTo x="21302" y="0"/>
                <wp:lineTo x="0" y="0"/>
              </wp:wrapPolygon>
            </wp:wrapThrough>
            <wp:docPr id="4" name="Picture 4" descr="H:\Flood SitR July 2017\IMG_20170712_14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Flood SitR July 2017\IMG_20170712_1401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51A" w:rsidRPr="001570CD" w:rsidRDefault="00AD151A" w:rsidP="001570C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570CD">
        <w:rPr>
          <w:rFonts w:cstheme="minorHAnsi"/>
          <w:b/>
        </w:rPr>
        <w:t>WATSAN:</w:t>
      </w:r>
      <w:r w:rsidR="000C678F" w:rsidRPr="001570CD">
        <w:rPr>
          <w:rFonts w:cstheme="minorHAnsi"/>
          <w:b/>
        </w:rPr>
        <w:t xml:space="preserve"> </w:t>
      </w:r>
      <w:r w:rsidR="002D1D7E" w:rsidRPr="001570CD">
        <w:rPr>
          <w:rFonts w:eastAsia="Times New Roman" w:cstheme="minorHAnsi"/>
        </w:rPr>
        <w:t>Water, sanitation and hygiene(WASH) are completely disconnected to affected areas.</w:t>
      </w:r>
      <w:r w:rsidR="001D282F" w:rsidRPr="001570CD">
        <w:rPr>
          <w:rFonts w:cstheme="minorHAnsi"/>
        </w:rPr>
        <w:t>Most of the latrines and tub-</w:t>
      </w:r>
      <w:proofErr w:type="spellStart"/>
      <w:r w:rsidR="001D282F" w:rsidRPr="001570CD">
        <w:rPr>
          <w:rFonts w:cstheme="minorHAnsi"/>
        </w:rPr>
        <w:t>wel</w:t>
      </w:r>
      <w:proofErr w:type="spellEnd"/>
      <w:r w:rsidR="001D282F" w:rsidRPr="001570CD">
        <w:rPr>
          <w:rFonts w:cstheme="minorHAnsi"/>
        </w:rPr>
        <w:t xml:space="preserve"> have gone under water.</w:t>
      </w:r>
      <w:r w:rsidR="002D1D7E" w:rsidRPr="001570CD">
        <w:rPr>
          <w:rFonts w:cstheme="minorHAnsi"/>
        </w:rPr>
        <w:t xml:space="preserve">Toilet problem has become very bashful for the women, adolescents and older person in affected </w:t>
      </w:r>
      <w:proofErr w:type="spellStart"/>
      <w:r w:rsidR="002D1D7E" w:rsidRPr="001570CD">
        <w:rPr>
          <w:rFonts w:cstheme="minorHAnsi"/>
        </w:rPr>
        <w:t>areas.Problems</w:t>
      </w:r>
      <w:proofErr w:type="spellEnd"/>
      <w:r w:rsidR="002D1D7E" w:rsidRPr="001570CD">
        <w:rPr>
          <w:rFonts w:cstheme="minorHAnsi"/>
        </w:rPr>
        <w:t xml:space="preserve"> for maintaining daily lives like cooking, eatin</w:t>
      </w:r>
      <w:r w:rsidR="001D282F" w:rsidRPr="001570CD">
        <w:rPr>
          <w:rFonts w:cstheme="minorHAnsi"/>
        </w:rPr>
        <w:t>g, domestic work, using toilets. They have risk on health care specially w</w:t>
      </w:r>
      <w:r w:rsidRPr="001570CD">
        <w:rPr>
          <w:rFonts w:cstheme="minorHAnsi"/>
        </w:rPr>
        <w:t>ater borne disease</w:t>
      </w:r>
      <w:r w:rsidR="001D282F" w:rsidRPr="001570CD">
        <w:rPr>
          <w:rFonts w:cstheme="minorHAnsi"/>
        </w:rPr>
        <w:t>.</w:t>
      </w:r>
    </w:p>
    <w:p w:rsidR="002D1D7E" w:rsidRPr="00C26F72" w:rsidRDefault="002D1D7E" w:rsidP="002D1D7E">
      <w:pPr>
        <w:spacing w:after="0" w:line="240" w:lineRule="auto"/>
        <w:ind w:left="216"/>
        <w:jc w:val="both"/>
        <w:rPr>
          <w:rFonts w:cstheme="minorHAnsi"/>
        </w:rPr>
      </w:pPr>
      <w:bookmarkStart w:id="0" w:name="_GoBack"/>
      <w:bookmarkEnd w:id="0"/>
    </w:p>
    <w:p w:rsidR="002D1D7E" w:rsidRPr="00C26F72" w:rsidRDefault="002D1D7E" w:rsidP="002D1D7E">
      <w:pPr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C26F72">
        <w:rPr>
          <w:rFonts w:cstheme="minorHAnsi"/>
          <w:b/>
        </w:rPr>
        <w:t xml:space="preserve">School </w:t>
      </w:r>
      <w:proofErr w:type="gramStart"/>
      <w:r w:rsidRPr="00C26F72">
        <w:rPr>
          <w:rFonts w:cstheme="minorHAnsi"/>
          <w:b/>
        </w:rPr>
        <w:t>Institute :</w:t>
      </w:r>
      <w:proofErr w:type="gramEnd"/>
      <w:r w:rsidR="000C678F" w:rsidRPr="00C26F72">
        <w:rPr>
          <w:rFonts w:cstheme="minorHAnsi"/>
          <w:b/>
        </w:rPr>
        <w:t xml:space="preserve"> </w:t>
      </w:r>
      <w:r w:rsidR="001D282F" w:rsidRPr="00C26F72">
        <w:rPr>
          <w:rFonts w:cstheme="minorHAnsi"/>
        </w:rPr>
        <w:t xml:space="preserve">Most of the school in char has inundated due to sudden flood. As mobility of char dwellers have been restricted so student’s attendance rate </w:t>
      </w:r>
      <w:proofErr w:type="spellStart"/>
      <w:r w:rsidR="001D282F" w:rsidRPr="00C26F72">
        <w:rPr>
          <w:rFonts w:cstheme="minorHAnsi"/>
        </w:rPr>
        <w:t>ges</w:t>
      </w:r>
      <w:proofErr w:type="spellEnd"/>
      <w:r w:rsidR="001D282F" w:rsidRPr="00C26F72">
        <w:rPr>
          <w:rFonts w:cstheme="minorHAnsi"/>
        </w:rPr>
        <w:t xml:space="preserve"> down.  As flood water is everywhere, so parents don’t dare to send their children to school</w:t>
      </w:r>
    </w:p>
    <w:p w:rsidR="00AD151A" w:rsidRPr="00C26F72" w:rsidRDefault="00AD151A" w:rsidP="00F36F8E">
      <w:pPr>
        <w:spacing w:after="0" w:line="240" w:lineRule="auto"/>
        <w:rPr>
          <w:rFonts w:cstheme="minorHAnsi"/>
          <w:b/>
        </w:rPr>
      </w:pPr>
    </w:p>
    <w:p w:rsidR="00051247" w:rsidRPr="00C26F72" w:rsidRDefault="00051247" w:rsidP="00AB2319">
      <w:pPr>
        <w:spacing w:after="0" w:line="240" w:lineRule="auto"/>
        <w:rPr>
          <w:rFonts w:cstheme="minorHAnsi"/>
          <w:b/>
        </w:rPr>
      </w:pPr>
      <w:r w:rsidRPr="00C26F72">
        <w:rPr>
          <w:rFonts w:cstheme="minorHAnsi"/>
          <w:b/>
        </w:rPr>
        <w:t xml:space="preserve">(Source: HH/Village visit data, Union </w:t>
      </w:r>
      <w:proofErr w:type="spellStart"/>
      <w:r w:rsidRPr="00C26F72">
        <w:rPr>
          <w:rFonts w:cstheme="minorHAnsi"/>
          <w:b/>
        </w:rPr>
        <w:t>Parishad</w:t>
      </w:r>
      <w:proofErr w:type="spellEnd"/>
      <w:r w:rsidRPr="00C26F72">
        <w:rPr>
          <w:rFonts w:cstheme="minorHAnsi"/>
          <w:b/>
        </w:rPr>
        <w:t xml:space="preserve"> data, Volunteer, social elites, Primary </w:t>
      </w:r>
      <w:r w:rsidR="00E10A5D" w:rsidRPr="00C26F72">
        <w:rPr>
          <w:rFonts w:cstheme="minorHAnsi"/>
          <w:b/>
        </w:rPr>
        <w:t>information</w:t>
      </w:r>
      <w:r w:rsidRPr="00C26F72">
        <w:rPr>
          <w:rFonts w:cstheme="minorHAnsi"/>
          <w:b/>
        </w:rPr>
        <w:t xml:space="preserve"> from </w:t>
      </w:r>
      <w:r w:rsidR="00E10A5D" w:rsidRPr="00C26F72">
        <w:rPr>
          <w:rFonts w:cstheme="minorHAnsi"/>
          <w:b/>
        </w:rPr>
        <w:t>community</w:t>
      </w:r>
      <w:r w:rsidRPr="00C26F72">
        <w:rPr>
          <w:rFonts w:cstheme="minorHAnsi"/>
          <w:b/>
        </w:rPr>
        <w:t>)</w:t>
      </w:r>
    </w:p>
    <w:p w:rsidR="00051247" w:rsidRPr="00C26F72" w:rsidRDefault="00051247" w:rsidP="00051247">
      <w:pPr>
        <w:pStyle w:val="ListParagraph"/>
        <w:spacing w:after="0" w:line="240" w:lineRule="auto"/>
        <w:jc w:val="both"/>
        <w:rPr>
          <w:rFonts w:cstheme="minorHAnsi"/>
        </w:rPr>
      </w:pPr>
    </w:p>
    <w:p w:rsidR="00051247" w:rsidRPr="00C26F72" w:rsidRDefault="00051247" w:rsidP="001D282F">
      <w:pPr>
        <w:spacing w:after="0" w:line="240" w:lineRule="auto"/>
        <w:jc w:val="both"/>
        <w:rPr>
          <w:rFonts w:cstheme="minorHAnsi"/>
          <w:b/>
        </w:rPr>
      </w:pPr>
      <w:r w:rsidRPr="00C26F72">
        <w:rPr>
          <w:rFonts w:cstheme="minorHAnsi"/>
          <w:b/>
        </w:rPr>
        <w:t xml:space="preserve">Immediate need for affected community: </w:t>
      </w:r>
    </w:p>
    <w:p w:rsidR="00AB2319" w:rsidRPr="00C26F72" w:rsidRDefault="00051247" w:rsidP="00AB231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C26F72">
        <w:rPr>
          <w:rFonts w:eastAsia="Times New Roman" w:cstheme="minorHAnsi"/>
        </w:rPr>
        <w:t xml:space="preserve">Mainly need to clean water sources (Tube-well) in order to have water for use and consumption </w:t>
      </w:r>
    </w:p>
    <w:p w:rsidR="00AB2319" w:rsidRPr="00C26F72" w:rsidRDefault="00051247" w:rsidP="00AB231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C26F72">
        <w:rPr>
          <w:rFonts w:cstheme="minorHAnsi"/>
        </w:rPr>
        <w:t xml:space="preserve">Installation of latrine </w:t>
      </w:r>
      <w:r w:rsidRPr="00C26F72">
        <w:rPr>
          <w:rFonts w:eastAsia="Times New Roman" w:cstheme="minorHAnsi"/>
        </w:rPr>
        <w:t>and mobile toilet facilities in shelters.</w:t>
      </w:r>
    </w:p>
    <w:p w:rsidR="00051247" w:rsidRPr="00C26F72" w:rsidRDefault="00051247" w:rsidP="00AB231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C26F72">
        <w:rPr>
          <w:rFonts w:cstheme="minorHAnsi"/>
        </w:rPr>
        <w:t xml:space="preserve">Raising </w:t>
      </w:r>
      <w:r w:rsidR="00AB2319" w:rsidRPr="00C26F72">
        <w:rPr>
          <w:rFonts w:cstheme="minorHAnsi"/>
        </w:rPr>
        <w:t>tube-wells, Cleaning tube-wells</w:t>
      </w:r>
    </w:p>
    <w:p w:rsidR="00051247" w:rsidRPr="00C26F72" w:rsidRDefault="00051247" w:rsidP="00AB231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C26F72">
        <w:rPr>
          <w:rFonts w:cstheme="minorHAnsi"/>
        </w:rPr>
        <w:t xml:space="preserve">Nonfood items like water pot, plate, Mag,  crockeries items, cloths </w:t>
      </w:r>
      <w:r w:rsidR="00AB2319" w:rsidRPr="00C26F72">
        <w:rPr>
          <w:rFonts w:cstheme="minorHAnsi"/>
        </w:rPr>
        <w:t xml:space="preserve">Hygiene kits for women including sanitary Pad/Napkins, shops </w:t>
      </w:r>
      <w:r w:rsidRPr="00C26F72">
        <w:rPr>
          <w:rFonts w:cstheme="minorHAnsi"/>
        </w:rPr>
        <w:t>etc</w:t>
      </w:r>
      <w:r w:rsidR="00AB2319" w:rsidRPr="00C26F72">
        <w:rPr>
          <w:rFonts w:cstheme="minorHAnsi"/>
        </w:rPr>
        <w:t xml:space="preserve"> for the families affected by riverbank erosion</w:t>
      </w:r>
    </w:p>
    <w:p w:rsidR="00051247" w:rsidRPr="00C26F72" w:rsidRDefault="00AB2319" w:rsidP="00AB231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</w:rPr>
      </w:pPr>
      <w:r w:rsidRPr="00C26F72">
        <w:rPr>
          <w:rFonts w:eastAsia="Times New Roman" w:cstheme="minorHAnsi"/>
        </w:rPr>
        <w:t xml:space="preserve">People are in need of sleeping mats, purification tablets, tarpaulin sheets, </w:t>
      </w:r>
      <w:r w:rsidR="00051247" w:rsidRPr="00C26F72">
        <w:rPr>
          <w:rFonts w:cstheme="minorHAnsi"/>
        </w:rPr>
        <w:t xml:space="preserve">Shelter materials for river </w:t>
      </w:r>
    </w:p>
    <w:p w:rsidR="00A21731" w:rsidRPr="00C26F72" w:rsidRDefault="00A21731" w:rsidP="0005124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C26F72">
        <w:rPr>
          <w:rFonts w:cstheme="minorHAnsi"/>
        </w:rPr>
        <w:t xml:space="preserve">Most of the school in char has inundated due to sudden flood. </w:t>
      </w:r>
    </w:p>
    <w:p w:rsidR="00051247" w:rsidRPr="00C26F72" w:rsidRDefault="00051247" w:rsidP="0005124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C26F72">
        <w:rPr>
          <w:rFonts w:cstheme="minorHAnsi"/>
        </w:rPr>
        <w:t xml:space="preserve">Cash grant </w:t>
      </w:r>
    </w:p>
    <w:p w:rsidR="00051247" w:rsidRPr="00C26F72" w:rsidRDefault="00051247" w:rsidP="00051247">
      <w:pPr>
        <w:tabs>
          <w:tab w:val="num" w:pos="1152"/>
        </w:tabs>
        <w:spacing w:after="0" w:line="240" w:lineRule="auto"/>
        <w:jc w:val="both"/>
        <w:rPr>
          <w:rFonts w:cstheme="minorHAnsi"/>
        </w:rPr>
      </w:pPr>
    </w:p>
    <w:p w:rsidR="00B6151E" w:rsidRPr="00C26F72" w:rsidRDefault="00051247" w:rsidP="00B6151E">
      <w:pPr>
        <w:spacing w:after="0" w:line="240" w:lineRule="auto"/>
        <w:jc w:val="both"/>
        <w:rPr>
          <w:rFonts w:cstheme="minorHAnsi"/>
          <w:b/>
        </w:rPr>
      </w:pPr>
      <w:r w:rsidRPr="00C26F72">
        <w:rPr>
          <w:rFonts w:cstheme="minorHAnsi"/>
          <w:b/>
        </w:rPr>
        <w:t xml:space="preserve">Humanitarian support provided or initiatives taken so far: </w:t>
      </w:r>
      <w:r w:rsidRPr="00C26F72">
        <w:rPr>
          <w:rFonts w:cstheme="minorHAnsi"/>
        </w:rPr>
        <w:t>Local Admini</w:t>
      </w:r>
      <w:r w:rsidR="00587518" w:rsidRPr="00C26F72">
        <w:rPr>
          <w:rFonts w:cstheme="minorHAnsi"/>
        </w:rPr>
        <w:t>stration started distribution</w:t>
      </w:r>
      <w:r w:rsidRPr="00C26F72">
        <w:rPr>
          <w:rFonts w:cstheme="minorHAnsi"/>
        </w:rPr>
        <w:t xml:space="preserve"> rice</w:t>
      </w:r>
      <w:r w:rsidR="00B6151E" w:rsidRPr="00C26F72">
        <w:rPr>
          <w:rFonts w:cstheme="minorHAnsi"/>
        </w:rPr>
        <w:t xml:space="preserve"> and </w:t>
      </w:r>
      <w:r w:rsidRPr="00C26F72">
        <w:rPr>
          <w:rFonts w:cstheme="minorHAnsi"/>
        </w:rPr>
        <w:t>cash for the affected communities. During the repotting time</w:t>
      </w:r>
      <w:r w:rsidR="00B6151E" w:rsidRPr="00C26F72">
        <w:rPr>
          <w:rFonts w:cstheme="minorHAnsi"/>
        </w:rPr>
        <w:t xml:space="preserve">, total </w:t>
      </w:r>
      <w:r w:rsidR="001D282F" w:rsidRPr="00C26F72">
        <w:rPr>
          <w:rFonts w:cstheme="minorHAnsi"/>
        </w:rPr>
        <w:t xml:space="preserve">338 </w:t>
      </w:r>
      <w:proofErr w:type="spellStart"/>
      <w:r w:rsidR="001D282F" w:rsidRPr="00C26F72">
        <w:rPr>
          <w:rFonts w:cstheme="minorHAnsi"/>
        </w:rPr>
        <w:t>mt</w:t>
      </w:r>
      <w:proofErr w:type="spellEnd"/>
      <w:r w:rsidR="001D282F" w:rsidRPr="00C26F72">
        <w:rPr>
          <w:rFonts w:cstheme="minorHAnsi"/>
        </w:rPr>
        <w:t xml:space="preserve"> rice, 900000/- cash, dry food 2000p</w:t>
      </w:r>
      <w:r w:rsidR="000C678F" w:rsidRPr="00C26F72">
        <w:rPr>
          <w:rFonts w:cstheme="minorHAnsi"/>
        </w:rPr>
        <w:t>ack</w:t>
      </w:r>
      <w:r w:rsidR="001D282F" w:rsidRPr="00C26F72">
        <w:rPr>
          <w:rFonts w:cstheme="minorHAnsi"/>
        </w:rPr>
        <w:t xml:space="preserve"> already </w:t>
      </w:r>
      <w:r w:rsidR="000C678F" w:rsidRPr="00C26F72">
        <w:rPr>
          <w:rFonts w:cstheme="minorHAnsi"/>
        </w:rPr>
        <w:t>distri</w:t>
      </w:r>
      <w:r w:rsidR="001D282F" w:rsidRPr="00C26F72">
        <w:rPr>
          <w:rFonts w:cstheme="minorHAnsi"/>
        </w:rPr>
        <w:t>but</w:t>
      </w:r>
      <w:r w:rsidR="000C678F" w:rsidRPr="00C26F72">
        <w:rPr>
          <w:rFonts w:cstheme="minorHAnsi"/>
        </w:rPr>
        <w:t>ed</w:t>
      </w:r>
      <w:r w:rsidR="001D282F" w:rsidRPr="00C26F72">
        <w:rPr>
          <w:rFonts w:cstheme="minorHAnsi"/>
        </w:rPr>
        <w:t xml:space="preserve"> in </w:t>
      </w:r>
      <w:proofErr w:type="spellStart"/>
      <w:r w:rsidRPr="00C26F72">
        <w:rPr>
          <w:rFonts w:cstheme="minorHAnsi"/>
        </w:rPr>
        <w:t>Sirajgoanj</w:t>
      </w:r>
      <w:proofErr w:type="spellEnd"/>
      <w:r w:rsidRPr="00C26F72">
        <w:rPr>
          <w:rFonts w:cstheme="minorHAnsi"/>
        </w:rPr>
        <w:t xml:space="preserve"> </w:t>
      </w:r>
      <w:r w:rsidR="000C678F" w:rsidRPr="00C26F72">
        <w:rPr>
          <w:rFonts w:cstheme="minorHAnsi"/>
        </w:rPr>
        <w:t xml:space="preserve">by </w:t>
      </w:r>
      <w:r w:rsidRPr="00C26F72">
        <w:rPr>
          <w:rFonts w:cstheme="minorHAnsi"/>
        </w:rPr>
        <w:t>district administration</w:t>
      </w:r>
      <w:r w:rsidR="00B6151E" w:rsidRPr="00C26F72">
        <w:rPr>
          <w:rFonts w:cstheme="minorHAnsi"/>
        </w:rPr>
        <w:t>.</w:t>
      </w:r>
      <w:r w:rsidR="000C678F" w:rsidRPr="00C26F72">
        <w:rPr>
          <w:rFonts w:cstheme="minorHAnsi"/>
        </w:rPr>
        <w:t xml:space="preserve"> </w:t>
      </w:r>
      <w:r w:rsidR="00B6151E" w:rsidRPr="00C26F72">
        <w:rPr>
          <w:rFonts w:cstheme="minorHAnsi"/>
        </w:rPr>
        <w:t xml:space="preserve">In </w:t>
      </w:r>
      <w:proofErr w:type="spellStart"/>
      <w:r w:rsidR="00B6151E" w:rsidRPr="00C26F72">
        <w:rPr>
          <w:rFonts w:cstheme="minorHAnsi"/>
        </w:rPr>
        <w:t>Bogra</w:t>
      </w:r>
      <w:proofErr w:type="spellEnd"/>
      <w:r w:rsidR="000C678F" w:rsidRPr="00C26F72">
        <w:rPr>
          <w:rFonts w:cstheme="minorHAnsi"/>
        </w:rPr>
        <w:t xml:space="preserve">, </w:t>
      </w:r>
      <w:proofErr w:type="spellStart"/>
      <w:r w:rsidR="000C678F" w:rsidRPr="00C26F72">
        <w:rPr>
          <w:rFonts w:cstheme="minorHAnsi"/>
        </w:rPr>
        <w:t>Pabna</w:t>
      </w:r>
      <w:proofErr w:type="spellEnd"/>
      <w:r w:rsidR="000C678F" w:rsidRPr="00C26F72">
        <w:rPr>
          <w:rFonts w:cstheme="minorHAnsi"/>
        </w:rPr>
        <w:t xml:space="preserve"> and </w:t>
      </w:r>
      <w:proofErr w:type="spellStart"/>
      <w:r w:rsidR="001D282F" w:rsidRPr="00C26F72">
        <w:rPr>
          <w:rFonts w:cstheme="minorHAnsi"/>
        </w:rPr>
        <w:t>Tangil</w:t>
      </w:r>
      <w:proofErr w:type="spellEnd"/>
      <w:r w:rsidR="000C678F" w:rsidRPr="00C26F72">
        <w:rPr>
          <w:rFonts w:cstheme="minorHAnsi"/>
        </w:rPr>
        <w:t xml:space="preserve"> </w:t>
      </w:r>
      <w:r w:rsidR="00B6151E" w:rsidRPr="00C26F72">
        <w:rPr>
          <w:rFonts w:cstheme="minorHAnsi"/>
        </w:rPr>
        <w:t>District authority</w:t>
      </w:r>
      <w:r w:rsidR="000C678F" w:rsidRPr="00C26F72">
        <w:rPr>
          <w:rFonts w:cstheme="minorHAnsi"/>
        </w:rPr>
        <w:t xml:space="preserve"> also </w:t>
      </w:r>
      <w:r w:rsidR="001D282F" w:rsidRPr="00C26F72">
        <w:rPr>
          <w:rFonts w:cstheme="minorHAnsi"/>
        </w:rPr>
        <w:t>start</w:t>
      </w:r>
      <w:r w:rsidR="000C678F" w:rsidRPr="00C26F72">
        <w:rPr>
          <w:rFonts w:cstheme="minorHAnsi"/>
        </w:rPr>
        <w:t xml:space="preserve">ed </w:t>
      </w:r>
      <w:r w:rsidR="001D282F" w:rsidRPr="00C26F72">
        <w:rPr>
          <w:rFonts w:cstheme="minorHAnsi"/>
        </w:rPr>
        <w:t>distribut</w:t>
      </w:r>
      <w:r w:rsidR="000C678F" w:rsidRPr="00C26F72">
        <w:rPr>
          <w:rFonts w:cstheme="minorHAnsi"/>
        </w:rPr>
        <w:t xml:space="preserve">ion of </w:t>
      </w:r>
      <w:r w:rsidR="001D282F" w:rsidRPr="00C26F72">
        <w:rPr>
          <w:rFonts w:cstheme="minorHAnsi"/>
        </w:rPr>
        <w:t>rice, cash and dry food.</w:t>
      </w:r>
    </w:p>
    <w:p w:rsidR="00C26F72" w:rsidRDefault="00C26F72" w:rsidP="00C26F72">
      <w:pPr>
        <w:jc w:val="both"/>
        <w:rPr>
          <w:rFonts w:cstheme="minorHAnsi"/>
        </w:rPr>
      </w:pPr>
    </w:p>
    <w:p w:rsidR="00C26F72" w:rsidRDefault="00C26F72" w:rsidP="00C26F72">
      <w:pPr>
        <w:jc w:val="both"/>
        <w:rPr>
          <w:rFonts w:ascii="Calibri" w:hAnsi="Calibri" w:cs="Calibri"/>
          <w:b/>
          <w:bCs/>
        </w:rPr>
      </w:pPr>
      <w:r w:rsidRPr="00001BF0">
        <w:rPr>
          <w:rFonts w:ascii="Calibri" w:hAnsi="Calibri" w:cs="Calibri"/>
          <w:b/>
          <w:bCs/>
        </w:rPr>
        <w:t>Emergency supports and services providing so far</w:t>
      </w:r>
    </w:p>
    <w:p w:rsidR="00C26F72" w:rsidRDefault="00C26F72" w:rsidP="00C26F72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 w:cs="Calibri"/>
        </w:rPr>
      </w:pPr>
      <w:r w:rsidRPr="00001BF0">
        <w:rPr>
          <w:rFonts w:ascii="Calibri" w:hAnsi="Calibri" w:cs="Calibri"/>
        </w:rPr>
        <w:t xml:space="preserve">MMS is collecting information; prepare situation report and disseminating to respective sectors and department. </w:t>
      </w:r>
    </w:p>
    <w:p w:rsidR="00C26F72" w:rsidRPr="00001BF0" w:rsidRDefault="00C26F72" w:rsidP="00C26F72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 w:cs="Calibri"/>
        </w:rPr>
      </w:pPr>
      <w:r w:rsidRPr="00001BF0">
        <w:rPr>
          <w:rFonts w:ascii="Calibri" w:hAnsi="Calibri" w:cs="Calibri"/>
        </w:rPr>
        <w:t xml:space="preserve">We formed a search and rescue team who are doing search and rescue the affected people and shifting to safer place.  </w:t>
      </w:r>
    </w:p>
    <w:p w:rsidR="00C26F72" w:rsidRPr="005C2C06" w:rsidRDefault="00C26F72" w:rsidP="00C26F72">
      <w:pPr>
        <w:jc w:val="both"/>
        <w:rPr>
          <w:rFonts w:ascii="Calibri" w:hAnsi="Calibri" w:cs="Calibri"/>
          <w:b/>
        </w:rPr>
      </w:pPr>
    </w:p>
    <w:p w:rsidR="00C26F72" w:rsidRPr="005C2C06" w:rsidRDefault="00C26F72" w:rsidP="00C26F72">
      <w:pPr>
        <w:jc w:val="both"/>
        <w:rPr>
          <w:rFonts w:ascii="Calibri" w:hAnsi="Calibri" w:cs="Calibri"/>
        </w:rPr>
      </w:pPr>
    </w:p>
    <w:p w:rsidR="00C26F72" w:rsidRPr="005C2C06" w:rsidRDefault="00C26F72" w:rsidP="00C26F72">
      <w:pPr>
        <w:jc w:val="center"/>
        <w:rPr>
          <w:rFonts w:ascii="Calibri" w:hAnsi="Calibri" w:cs="Calibri"/>
        </w:rPr>
      </w:pPr>
      <w:proofErr w:type="spellStart"/>
      <w:r w:rsidRPr="005C2C06">
        <w:rPr>
          <w:rFonts w:ascii="Calibri" w:hAnsi="Calibri" w:cs="Calibri"/>
        </w:rPr>
        <w:t>Rafiq</w:t>
      </w:r>
      <w:proofErr w:type="spellEnd"/>
      <w:r w:rsidRPr="005C2C06">
        <w:rPr>
          <w:rFonts w:ascii="Calibri" w:hAnsi="Calibri" w:cs="Calibri"/>
        </w:rPr>
        <w:t xml:space="preserve"> Khan</w:t>
      </w:r>
    </w:p>
    <w:p w:rsidR="00C26F72" w:rsidRPr="005C2C06" w:rsidRDefault="00C26F72" w:rsidP="00C26F72">
      <w:pPr>
        <w:jc w:val="center"/>
        <w:rPr>
          <w:rFonts w:ascii="Calibri" w:hAnsi="Calibri" w:cs="Calibri"/>
        </w:rPr>
      </w:pPr>
      <w:r w:rsidRPr="005C2C06">
        <w:rPr>
          <w:rFonts w:ascii="Calibri" w:hAnsi="Calibri" w:cs="Calibri"/>
        </w:rPr>
        <w:t>Deputy Director</w:t>
      </w:r>
    </w:p>
    <w:p w:rsidR="00C26F72" w:rsidRPr="005C2C06" w:rsidRDefault="00C26F72" w:rsidP="00C26F72">
      <w:pPr>
        <w:jc w:val="center"/>
        <w:rPr>
          <w:rFonts w:ascii="Calibri" w:hAnsi="Calibri" w:cs="Calibri"/>
        </w:rPr>
      </w:pPr>
      <w:r w:rsidRPr="005C2C06">
        <w:rPr>
          <w:rFonts w:ascii="Calibri" w:hAnsi="Calibri" w:cs="Calibri"/>
        </w:rPr>
        <w:t>MMS</w:t>
      </w:r>
    </w:p>
    <w:p w:rsidR="00A21731" w:rsidRPr="00C26F72" w:rsidRDefault="00A21731">
      <w:pPr>
        <w:rPr>
          <w:rFonts w:cstheme="minorHAnsi"/>
        </w:rPr>
      </w:pPr>
    </w:p>
    <w:sectPr w:rsidR="00A21731" w:rsidRPr="00C26F72" w:rsidSect="0068500E">
      <w:pgSz w:w="11909" w:h="16834" w:code="9"/>
      <w:pgMar w:top="864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B37"/>
    <w:multiLevelType w:val="hybridMultilevel"/>
    <w:tmpl w:val="107476EA"/>
    <w:lvl w:ilvl="0" w:tplc="36DE7496">
      <w:start w:val="307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E1B74"/>
    <w:multiLevelType w:val="hybridMultilevel"/>
    <w:tmpl w:val="B57C01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34B51"/>
    <w:multiLevelType w:val="hybridMultilevel"/>
    <w:tmpl w:val="E2CE7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E14FC"/>
    <w:multiLevelType w:val="hybridMultilevel"/>
    <w:tmpl w:val="39027F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A5B7E"/>
    <w:multiLevelType w:val="hybridMultilevel"/>
    <w:tmpl w:val="F364C2D0"/>
    <w:lvl w:ilvl="0" w:tplc="B0D8F1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D0175"/>
    <w:multiLevelType w:val="multilevel"/>
    <w:tmpl w:val="005655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6">
    <w:nsid w:val="36F63122"/>
    <w:multiLevelType w:val="hybridMultilevel"/>
    <w:tmpl w:val="23EEC43A"/>
    <w:lvl w:ilvl="0" w:tplc="D70A2AF4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A775D"/>
    <w:multiLevelType w:val="hybridMultilevel"/>
    <w:tmpl w:val="F5626C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E7D25"/>
    <w:multiLevelType w:val="multilevel"/>
    <w:tmpl w:val="B3F8A4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40D31A6"/>
    <w:multiLevelType w:val="hybridMultilevel"/>
    <w:tmpl w:val="44025CCE"/>
    <w:lvl w:ilvl="0" w:tplc="A380E06A">
      <w:start w:val="1"/>
      <w:numFmt w:val="decimal"/>
      <w:lvlText w:val="%1."/>
      <w:lvlJc w:val="left"/>
      <w:pPr>
        <w:ind w:left="45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B1614"/>
    <w:multiLevelType w:val="hybridMultilevel"/>
    <w:tmpl w:val="BF8CDDFA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66AD49C3"/>
    <w:multiLevelType w:val="hybridMultilevel"/>
    <w:tmpl w:val="AB74F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55FA0"/>
    <w:multiLevelType w:val="hybridMultilevel"/>
    <w:tmpl w:val="79DEB044"/>
    <w:lvl w:ilvl="0" w:tplc="EBFA9E78">
      <w:start w:val="1"/>
      <w:numFmt w:val="bullet"/>
      <w:lvlText w:val=""/>
      <w:lvlJc w:val="left"/>
      <w:pPr>
        <w:tabs>
          <w:tab w:val="num" w:pos="756"/>
        </w:tabs>
        <w:ind w:left="75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C0112DE"/>
    <w:multiLevelType w:val="hybridMultilevel"/>
    <w:tmpl w:val="06A69228"/>
    <w:lvl w:ilvl="0" w:tplc="0409000B">
      <w:start w:val="1"/>
      <w:numFmt w:val="bullet"/>
      <w:lvlText w:val=""/>
      <w:lvlJc w:val="left"/>
      <w:pPr>
        <w:tabs>
          <w:tab w:val="num" w:pos="756"/>
        </w:tabs>
        <w:ind w:left="75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0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11"/>
  </w:num>
  <w:num w:numId="11">
    <w:abstractNumId w:val="7"/>
  </w:num>
  <w:num w:numId="12">
    <w:abstractNumId w:val="3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02F5"/>
    <w:rsid w:val="00051247"/>
    <w:rsid w:val="000C678F"/>
    <w:rsid w:val="001340AE"/>
    <w:rsid w:val="00144F46"/>
    <w:rsid w:val="001570CD"/>
    <w:rsid w:val="001B2206"/>
    <w:rsid w:val="001D282F"/>
    <w:rsid w:val="001E53B6"/>
    <w:rsid w:val="00244000"/>
    <w:rsid w:val="00292D4D"/>
    <w:rsid w:val="002D1D7E"/>
    <w:rsid w:val="002E4095"/>
    <w:rsid w:val="002F02F5"/>
    <w:rsid w:val="00320467"/>
    <w:rsid w:val="003368FC"/>
    <w:rsid w:val="003A0D5F"/>
    <w:rsid w:val="00481B70"/>
    <w:rsid w:val="00487389"/>
    <w:rsid w:val="004E2F86"/>
    <w:rsid w:val="004F14C2"/>
    <w:rsid w:val="005062AA"/>
    <w:rsid w:val="00523C9B"/>
    <w:rsid w:val="00587518"/>
    <w:rsid w:val="0066414E"/>
    <w:rsid w:val="006A1E5B"/>
    <w:rsid w:val="007827EB"/>
    <w:rsid w:val="007A008C"/>
    <w:rsid w:val="007A59D4"/>
    <w:rsid w:val="007B0884"/>
    <w:rsid w:val="0088482E"/>
    <w:rsid w:val="008C3DCB"/>
    <w:rsid w:val="008F2DC0"/>
    <w:rsid w:val="00903971"/>
    <w:rsid w:val="009424B3"/>
    <w:rsid w:val="009A57BB"/>
    <w:rsid w:val="009B3193"/>
    <w:rsid w:val="009D516A"/>
    <w:rsid w:val="009F1CCC"/>
    <w:rsid w:val="00A05E25"/>
    <w:rsid w:val="00A15BAE"/>
    <w:rsid w:val="00A21731"/>
    <w:rsid w:val="00A4218B"/>
    <w:rsid w:val="00A471C3"/>
    <w:rsid w:val="00AA44F2"/>
    <w:rsid w:val="00AB2319"/>
    <w:rsid w:val="00AD151A"/>
    <w:rsid w:val="00AF1096"/>
    <w:rsid w:val="00B16E96"/>
    <w:rsid w:val="00B6151E"/>
    <w:rsid w:val="00BA4D01"/>
    <w:rsid w:val="00BD28E1"/>
    <w:rsid w:val="00BD4E64"/>
    <w:rsid w:val="00BE07B4"/>
    <w:rsid w:val="00BE3825"/>
    <w:rsid w:val="00C26F72"/>
    <w:rsid w:val="00D570C4"/>
    <w:rsid w:val="00DB21CB"/>
    <w:rsid w:val="00E10A5D"/>
    <w:rsid w:val="00E656BF"/>
    <w:rsid w:val="00EA6BCF"/>
    <w:rsid w:val="00F36F8E"/>
    <w:rsid w:val="00F3760C"/>
    <w:rsid w:val="00F46EAD"/>
    <w:rsid w:val="00F9445B"/>
    <w:rsid w:val="00FA1CB3"/>
    <w:rsid w:val="00FB76BB"/>
    <w:rsid w:val="00FF4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24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12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CC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24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1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</dc:creator>
  <cp:lastModifiedBy>amar</cp:lastModifiedBy>
  <cp:revision>5</cp:revision>
  <dcterms:created xsi:type="dcterms:W3CDTF">2017-07-16T16:50:00Z</dcterms:created>
  <dcterms:modified xsi:type="dcterms:W3CDTF">2017-07-25T06:46:00Z</dcterms:modified>
</cp:coreProperties>
</file>